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134" w:type="dxa"/>
        <w:tblLook w:val="04A0"/>
      </w:tblPr>
      <w:tblGrid>
        <w:gridCol w:w="5211"/>
        <w:gridCol w:w="6096"/>
      </w:tblGrid>
      <w:tr w:rsidR="00324DE4" w:rsidRPr="00AA0858" w:rsidTr="00AA0858">
        <w:tc>
          <w:tcPr>
            <w:tcW w:w="5211" w:type="dxa"/>
          </w:tcPr>
          <w:p w:rsidR="00324DE4" w:rsidRPr="00AA0858" w:rsidRDefault="0065723D" w:rsidP="00AA0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3475" cy="581025"/>
                  <wp:effectExtent l="19050" t="0" r="9525" b="0"/>
                  <wp:docPr id="1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Health Logo (Small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Pr="00AA0858" w:rsidRDefault="0065723D" w:rsidP="00AA08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91440</wp:posOffset>
                  </wp:positionV>
                  <wp:extent cx="1076325" cy="428625"/>
                  <wp:effectExtent l="19050" t="0" r="9525" b="0"/>
                  <wp:wrapNone/>
                  <wp:docPr id="2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EC3226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ADULT HEARING </w:t>
      </w:r>
      <w:r w:rsidR="006E1363">
        <w:rPr>
          <w:rFonts w:ascii="Arial" w:hAnsi="Arial" w:cs="Arial"/>
          <w:b/>
          <w:color w:val="1F497D"/>
          <w:sz w:val="24"/>
          <w:szCs w:val="24"/>
        </w:rPr>
        <w:t>REFERRAL FORM</w:t>
      </w:r>
    </w:p>
    <w:p w:rsidR="00E66100" w:rsidRPr="00541D17" w:rsidRDefault="00B67030" w:rsidP="00013F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D17">
        <w:rPr>
          <w:rFonts w:ascii="Arial" w:hAnsi="Arial" w:cs="Arial"/>
          <w:b/>
          <w:sz w:val="24"/>
          <w:szCs w:val="24"/>
        </w:rPr>
        <w:t>Patients aged</w:t>
      </w:r>
      <w:r w:rsidR="00C928FA" w:rsidRPr="00541D17">
        <w:rPr>
          <w:rFonts w:ascii="Arial" w:hAnsi="Arial" w:cs="Arial"/>
          <w:b/>
          <w:sz w:val="24"/>
          <w:szCs w:val="24"/>
        </w:rPr>
        <w:t xml:space="preserve"> </w:t>
      </w:r>
      <w:r w:rsidRPr="00541D17">
        <w:rPr>
          <w:rFonts w:ascii="Arial" w:hAnsi="Arial" w:cs="Arial"/>
          <w:b/>
          <w:sz w:val="24"/>
          <w:szCs w:val="24"/>
        </w:rPr>
        <w:t>55</w:t>
      </w:r>
      <w:r w:rsidR="00412EFB" w:rsidRPr="00541D17">
        <w:rPr>
          <w:rFonts w:ascii="Arial" w:hAnsi="Arial" w:cs="Arial"/>
          <w:b/>
          <w:sz w:val="24"/>
          <w:szCs w:val="24"/>
        </w:rPr>
        <w:t xml:space="preserve"> years </w:t>
      </w:r>
      <w:r w:rsidRPr="00541D17">
        <w:rPr>
          <w:rFonts w:ascii="Arial" w:hAnsi="Arial" w:cs="Arial"/>
          <w:b/>
          <w:sz w:val="24"/>
          <w:szCs w:val="24"/>
        </w:rPr>
        <w:t>and over</w:t>
      </w:r>
    </w:p>
    <w:p w:rsidR="00412EFB" w:rsidRPr="00541D17" w:rsidRDefault="00204262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20"/>
          <w:szCs w:val="20"/>
        </w:rPr>
      </w:pPr>
      <w:r w:rsidRPr="00541D17">
        <w:rPr>
          <w:rFonts w:ascii="Arial" w:hAnsi="Arial" w:cs="Arial"/>
          <w:b/>
          <w:sz w:val="20"/>
          <w:szCs w:val="20"/>
        </w:rPr>
        <w:t xml:space="preserve">This service is delivered by InHealth on behalf of the NHS in </w:t>
      </w:r>
      <w:r w:rsidR="0065723D">
        <w:rPr>
          <w:rFonts w:ascii="Arial" w:hAnsi="Arial" w:cs="Arial"/>
          <w:b/>
          <w:sz w:val="20"/>
          <w:szCs w:val="20"/>
        </w:rPr>
        <w:t>East Sussex</w:t>
      </w:r>
    </w:p>
    <w:tbl>
      <w:tblPr>
        <w:tblW w:w="14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3108"/>
        <w:gridCol w:w="2422"/>
        <w:gridCol w:w="854"/>
        <w:gridCol w:w="708"/>
        <w:gridCol w:w="2127"/>
        <w:gridCol w:w="2841"/>
      </w:tblGrid>
      <w:tr w:rsidR="000917F3" w:rsidRPr="00AA0858" w:rsidTr="00AA0858">
        <w:trPr>
          <w:gridAfter w:val="1"/>
          <w:wAfter w:w="2841" w:type="dxa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7A3A" w:rsidRPr="00AA0858" w:rsidRDefault="000917F3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17F3" w:rsidRPr="00AA0858" w:rsidRDefault="000917F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2A1F" w:rsidRPr="00AA0858" w:rsidRDefault="009F2A1F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2A1F" w:rsidRPr="00AA0858" w:rsidRDefault="009F2A1F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2A1F" w:rsidRPr="00AA0858" w:rsidRDefault="009F2A1F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2A1F" w:rsidRPr="00AA0858" w:rsidRDefault="009F2A1F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E1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108" w:type="dxa"/>
          </w:tcPr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16"/>
                <w:szCs w:val="16"/>
              </w:rPr>
              <w:t>(</w:t>
            </w:r>
            <w:r w:rsidRPr="00AA0858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AA0858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AA0858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tc>
          <w:tcPr>
            <w:tcW w:w="3108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AA0858" w:rsidRDefault="00E66100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0917F3" w:rsidRPr="00AA0858" w:rsidRDefault="000917F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7CE1" w:rsidRPr="00AA0858" w:rsidRDefault="002C7CE1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AA0858" w:rsidTr="00AA0858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A66D03" w:rsidRPr="00AA0858" w:rsidRDefault="00A66D0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</w:tcPr>
          <w:p w:rsidR="00A66D03" w:rsidRPr="00AA0858" w:rsidRDefault="00A66D0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A0858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</w:tcPr>
          <w:p w:rsidR="00A66D03" w:rsidRPr="00AA0858" w:rsidRDefault="00A66D0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Eligible for and does require NHS funded transport?</w:t>
            </w:r>
          </w:p>
          <w:p w:rsidR="00A66D03" w:rsidRPr="00AA0858" w:rsidRDefault="00A66D03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F1F16" w:rsidRPr="00AA0858" w:rsidTr="00AA0858">
        <w:trPr>
          <w:gridAfter w:val="1"/>
          <w:wAfter w:w="2841" w:type="dxa"/>
        </w:trPr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:rsidR="003F1F16" w:rsidRPr="00AA0858" w:rsidRDefault="003F1F16" w:rsidP="00AA085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3F1F16" w:rsidRPr="00AA0858" w:rsidRDefault="003F1F16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Home Visit Required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1F16" w:rsidRPr="00AA0858" w:rsidRDefault="003F1F16" w:rsidP="00AA085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3F1F16" w:rsidRPr="00AA0858" w:rsidRDefault="003F1F16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F1F16" w:rsidRPr="00AA0858" w:rsidRDefault="003F1F16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</w:tr>
      <w:tr w:rsidR="000870D0" w:rsidRPr="00AA0858" w:rsidTr="00AA0858">
        <w:trPr>
          <w:gridAfter w:val="1"/>
          <w:wAfter w:w="2841" w:type="dxa"/>
        </w:trPr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482" w:rsidRPr="00AA0858" w:rsidRDefault="0042134D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PRESENTING COMPLAINT</w:t>
            </w:r>
            <w:r w:rsidR="00692343" w:rsidRPr="00AA0858">
              <w:rPr>
                <w:rFonts w:ascii="Arial" w:hAnsi="Arial" w:cs="Arial"/>
                <w:b/>
                <w:sz w:val="20"/>
                <w:szCs w:val="20"/>
              </w:rPr>
              <w:t xml:space="preserve"> &amp; PROVIS</w:t>
            </w:r>
            <w:r w:rsidR="00F3304E" w:rsidRPr="00AA085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92343" w:rsidRPr="00AA0858">
              <w:rPr>
                <w:rFonts w:ascii="Arial" w:hAnsi="Arial" w:cs="Arial"/>
                <w:b/>
                <w:sz w:val="20"/>
                <w:szCs w:val="20"/>
              </w:rPr>
              <w:t>ONAL</w:t>
            </w:r>
            <w:r w:rsidR="00F3304E" w:rsidRPr="00AA0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343" w:rsidRPr="00AA0858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  <w:p w:rsidR="00317482" w:rsidRPr="00AA0858" w:rsidRDefault="007F63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Please provide as much relevant clinical in</w:t>
            </w:r>
            <w:r w:rsidR="00692343" w:rsidRPr="00AA0858">
              <w:rPr>
                <w:rFonts w:ascii="Arial" w:hAnsi="Arial" w:cs="Arial"/>
                <w:sz w:val="20"/>
                <w:szCs w:val="20"/>
              </w:rPr>
              <w:t>formation as possible to assist with the interpret</w:t>
            </w:r>
            <w:r w:rsidR="008141B4" w:rsidRPr="00AA0858">
              <w:rPr>
                <w:rFonts w:ascii="Arial" w:hAnsi="Arial" w:cs="Arial"/>
                <w:sz w:val="20"/>
                <w:szCs w:val="20"/>
              </w:rPr>
              <w:t>ation of the referral and results</w:t>
            </w:r>
            <w:r w:rsidR="00692343" w:rsidRPr="00AA08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63B4" w:rsidRPr="00AA0858" w:rsidRDefault="007F63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482" w:rsidRPr="00AA0858" w:rsidRDefault="00317482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A3A" w:rsidRPr="00AA0858" w:rsidRDefault="002D7A3A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A3A" w:rsidRPr="00AA0858" w:rsidRDefault="002D7A3A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1B4" w:rsidRPr="00AA0858" w:rsidRDefault="008141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EFB" w:rsidRPr="00AA0858" w:rsidRDefault="00412EFB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76EC" w:rsidRPr="00AA0858" w:rsidRDefault="009A76EC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76EC" w:rsidRPr="00AA0858" w:rsidRDefault="009A76EC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EFB" w:rsidRPr="00AA0858" w:rsidRDefault="008141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84192" w:rsidRPr="00AA0858">
              <w:rPr>
                <w:rFonts w:ascii="Arial" w:hAnsi="Arial" w:cs="Arial"/>
                <w:sz w:val="20"/>
                <w:szCs w:val="20"/>
              </w:rPr>
              <w:t>of referral</w:t>
            </w:r>
            <w:r w:rsidR="00204262" w:rsidRPr="00AA0858">
              <w:rPr>
                <w:rFonts w:ascii="Arial" w:hAnsi="Arial" w:cs="Arial"/>
                <w:sz w:val="20"/>
                <w:szCs w:val="20"/>
              </w:rPr>
              <w:t xml:space="preserve">  _________________________</w:t>
            </w:r>
          </w:p>
          <w:p w:rsidR="00412EFB" w:rsidRPr="00AA0858" w:rsidRDefault="00412EFB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B4" w:rsidRPr="00AA0858" w:rsidTr="00AA0858">
        <w:trPr>
          <w:gridAfter w:val="1"/>
          <w:wAfter w:w="2841" w:type="dxa"/>
        </w:trPr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41B4" w:rsidRPr="00AA0858" w:rsidRDefault="008141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A3A" w:rsidRPr="00AA0858" w:rsidRDefault="00FD3357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DO NOT REFER THE FOLLOWING: Patients with ear infections, asymmetry, perforations of the tympanic membranes, sudden loss of hearing.</w:t>
            </w:r>
          </w:p>
          <w:p w:rsidR="00FD3357" w:rsidRPr="00AA0858" w:rsidRDefault="00FD3357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1B4" w:rsidRPr="00AA0858" w:rsidRDefault="008141B4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Please can you ensure that the patient</w:t>
            </w:r>
            <w:r w:rsidR="002D7A3A" w:rsidRPr="00AA085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AA0858">
              <w:rPr>
                <w:rFonts w:ascii="Arial" w:hAnsi="Arial" w:cs="Arial"/>
                <w:b/>
                <w:sz w:val="20"/>
                <w:szCs w:val="20"/>
              </w:rPr>
              <w:t>s ears are clear of wax before their appointment.</w:t>
            </w:r>
          </w:p>
          <w:p w:rsidR="008141B4" w:rsidRPr="00AA0858" w:rsidRDefault="008141B4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E" w:rsidRPr="00AA0858" w:rsidTr="00AA0858">
        <w:trPr>
          <w:gridAfter w:val="1"/>
          <w:wAfter w:w="2841" w:type="dxa"/>
        </w:trPr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Has the patient previously been fitted with a hearing aid?</w:t>
            </w: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Date of last hearing assessment</w:t>
            </w: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If previous hearing assessment in last four months, please attach results.</w:t>
            </w:r>
          </w:p>
          <w:p w:rsidR="00E60876" w:rsidRPr="00AA0858" w:rsidRDefault="00E60876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Yes</w:t>
            </w:r>
            <w:r w:rsidRPr="00AA0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0858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E84" w:rsidRPr="00AA0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07DE" w:rsidRPr="00AA0858" w:rsidRDefault="00EF07DE" w:rsidP="00AA0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DE" w:rsidRPr="00AA0858" w:rsidRDefault="00EF07DE" w:rsidP="00AA0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>_ _ / _ _/ _ _ _ _</w:t>
            </w:r>
          </w:p>
        </w:tc>
      </w:tr>
      <w:tr w:rsidR="00204262" w:rsidRPr="00AA0858" w:rsidTr="00AA0858"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04262" w:rsidRPr="00AA0858" w:rsidRDefault="00204262" w:rsidP="00AA0858">
            <w:pPr>
              <w:spacing w:after="0" w:line="240" w:lineRule="auto"/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 xml:space="preserve">Please post, fax or email this </w:t>
            </w:r>
            <w:r w:rsidR="00541D17" w:rsidRPr="00AA0858"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 w:rsidRPr="00AA0858">
              <w:rPr>
                <w:rFonts w:ascii="Arial" w:hAnsi="Arial" w:cs="Arial"/>
                <w:sz w:val="20"/>
                <w:szCs w:val="20"/>
              </w:rPr>
              <w:t>form to:</w:t>
            </w:r>
          </w:p>
          <w:p w:rsidR="00204262" w:rsidRPr="00AA0858" w:rsidRDefault="00204262" w:rsidP="00AA0858">
            <w:pPr>
              <w:spacing w:after="0" w:line="240" w:lineRule="auto"/>
              <w:ind w:right="17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262" w:rsidRPr="00AA0858" w:rsidRDefault="00204262" w:rsidP="00AA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InHealth Patient Referral Centre</w:t>
            </w:r>
            <w:r w:rsidRPr="00AA0858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A085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 House</w:t>
            </w:r>
            <w:r w:rsidRPr="00AA0858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A085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 Way, Rochdale, Lancashire OL11 1RY</w:t>
            </w:r>
          </w:p>
          <w:p w:rsidR="00204262" w:rsidRPr="00AA0858" w:rsidRDefault="00204262" w:rsidP="00AA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eastAsia="en-GB"/>
              </w:rPr>
            </w:pPr>
          </w:p>
          <w:p w:rsidR="00204262" w:rsidRPr="00AA0858" w:rsidRDefault="00613646" w:rsidP="00AA0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0858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 w:rsidR="00AA0858" w:rsidRPr="00AA0858">
              <w:rPr>
                <w:rFonts w:ascii="Arial" w:hAnsi="Arial" w:cs="Arial"/>
                <w:b/>
                <w:sz w:val="20"/>
                <w:szCs w:val="20"/>
              </w:rPr>
              <w:t>0333 202 0298</w:t>
            </w:r>
            <w:r w:rsidRPr="00AA085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Fax: </w:t>
            </w:r>
            <w:r w:rsidR="00AA0858" w:rsidRPr="00AA0858">
              <w:rPr>
                <w:rFonts w:ascii="Arial" w:hAnsi="Arial" w:cs="Arial"/>
                <w:b/>
                <w:sz w:val="20"/>
                <w:szCs w:val="20"/>
              </w:rPr>
              <w:t>0333 200 1163</w:t>
            </w:r>
            <w:r w:rsidR="00204262" w:rsidRPr="00AA0858">
              <w:rPr>
                <w:rFonts w:ascii="Arial" w:hAnsi="Arial" w:cs="Arial"/>
                <w:b/>
                <w:sz w:val="20"/>
                <w:szCs w:val="20"/>
              </w:rPr>
              <w:t xml:space="preserve">      Email: INL.</w:t>
            </w:r>
            <w:r w:rsidRPr="00AA0858">
              <w:rPr>
                <w:rFonts w:ascii="Arial" w:hAnsi="Arial" w:cs="Arial"/>
                <w:b/>
                <w:sz w:val="20"/>
                <w:szCs w:val="20"/>
              </w:rPr>
              <w:t>inhealthreferrals@nhs.net</w:t>
            </w:r>
            <w:r w:rsidR="00AA0858" w:rsidRPr="00AA0858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AA0858" w:rsidRPr="00AA0858">
              <w:rPr>
                <w:rFonts w:ascii="Arial" w:hAnsi="Arial" w:cs="Arial"/>
                <w:b/>
                <w:sz w:val="16"/>
                <w:szCs w:val="16"/>
              </w:rPr>
              <w:t>March 2015</w:t>
            </w:r>
          </w:p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04262" w:rsidRPr="00AA0858" w:rsidRDefault="00204262" w:rsidP="00AA085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04262" w:rsidRPr="00AA0858" w:rsidRDefault="00204262" w:rsidP="00AA08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Version: August 2012</w:t>
            </w:r>
          </w:p>
          <w:p w:rsidR="00204262" w:rsidRPr="00AA0858" w:rsidRDefault="00204262" w:rsidP="00AA08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04262" w:rsidRPr="00AA0858" w:rsidRDefault="00204262" w:rsidP="00AA08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www.inhealthgroup.com</w:t>
            </w:r>
          </w:p>
        </w:tc>
      </w:tr>
    </w:tbl>
    <w:p w:rsidR="00081066" w:rsidRDefault="00E60876" w:rsidP="00204262">
      <w:pPr>
        <w:jc w:val="center"/>
        <w:rPr>
          <w:rFonts w:ascii="Arial" w:hAnsi="Arial" w:cs="Arial"/>
          <w:b/>
          <w:sz w:val="18"/>
          <w:szCs w:val="18"/>
        </w:rPr>
      </w:pPr>
      <w:r w:rsidRPr="00944F2B">
        <w:rPr>
          <w:rFonts w:ascii="Arial" w:hAnsi="Arial" w:cs="Arial"/>
          <w:b/>
          <w:sz w:val="18"/>
          <w:szCs w:val="18"/>
        </w:rPr>
        <w:t>All referrals sent by email must be sent from an nhs.net account to an nhs.net account, failure to comply with this requirement may result in a fine from the Information Commissioner.</w:t>
      </w:r>
    </w:p>
    <w:p w:rsidR="00204262" w:rsidRPr="00204262" w:rsidRDefault="00204262" w:rsidP="00204262">
      <w:pPr>
        <w:spacing w:after="0"/>
        <w:ind w:left="-567" w:right="-472" w:hanging="142"/>
        <w:jc w:val="center"/>
        <w:rPr>
          <w:rFonts w:ascii="Arial" w:hAnsi="Arial" w:cs="Arial"/>
          <w:sz w:val="20"/>
          <w:szCs w:val="20"/>
        </w:rPr>
      </w:pPr>
      <w:r w:rsidRPr="00204262">
        <w:rPr>
          <w:rFonts w:ascii="Arial" w:hAnsi="Arial" w:cs="Arial"/>
          <w:sz w:val="20"/>
          <w:szCs w:val="20"/>
        </w:rPr>
        <w:t xml:space="preserve">This service is delivered by InHealth on behalf of the NHS in </w:t>
      </w:r>
      <w:r w:rsidR="0065723D">
        <w:rPr>
          <w:rFonts w:ascii="Arial" w:hAnsi="Arial" w:cs="Arial"/>
          <w:sz w:val="20"/>
          <w:szCs w:val="20"/>
        </w:rPr>
        <w:t>East Sussex</w:t>
      </w:r>
    </w:p>
    <w:p w:rsidR="00204262" w:rsidRDefault="00204262" w:rsidP="00E60876">
      <w:pPr>
        <w:ind w:left="-1134"/>
        <w:jc w:val="both"/>
      </w:pPr>
    </w:p>
    <w:sectPr w:rsidR="00204262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EE" w:rsidRDefault="009657EE" w:rsidP="002C7CE1">
      <w:pPr>
        <w:spacing w:after="0" w:line="240" w:lineRule="auto"/>
      </w:pPr>
      <w:r>
        <w:separator/>
      </w:r>
    </w:p>
  </w:endnote>
  <w:endnote w:type="continuationSeparator" w:id="0">
    <w:p w:rsidR="009657EE" w:rsidRDefault="009657EE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EE" w:rsidRDefault="009657EE" w:rsidP="002C7CE1">
      <w:pPr>
        <w:spacing w:after="0" w:line="240" w:lineRule="auto"/>
      </w:pPr>
      <w:r>
        <w:separator/>
      </w:r>
    </w:p>
  </w:footnote>
  <w:footnote w:type="continuationSeparator" w:id="0">
    <w:p w:rsidR="009657EE" w:rsidRDefault="009657EE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15193"/>
    <w:rsid w:val="00016790"/>
    <w:rsid w:val="00034B73"/>
    <w:rsid w:val="00037C48"/>
    <w:rsid w:val="00075509"/>
    <w:rsid w:val="00081066"/>
    <w:rsid w:val="000870D0"/>
    <w:rsid w:val="000917F3"/>
    <w:rsid w:val="000A2EE5"/>
    <w:rsid w:val="000B1E75"/>
    <w:rsid w:val="00120653"/>
    <w:rsid w:val="001441FD"/>
    <w:rsid w:val="001636F7"/>
    <w:rsid w:val="0018500A"/>
    <w:rsid w:val="001A0B49"/>
    <w:rsid w:val="001A2625"/>
    <w:rsid w:val="001A66F2"/>
    <w:rsid w:val="001B62BA"/>
    <w:rsid w:val="001C7CE0"/>
    <w:rsid w:val="001D6609"/>
    <w:rsid w:val="00204262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84192"/>
    <w:rsid w:val="003E0708"/>
    <w:rsid w:val="003F1F16"/>
    <w:rsid w:val="00402618"/>
    <w:rsid w:val="00411274"/>
    <w:rsid w:val="0041249E"/>
    <w:rsid w:val="00412EFB"/>
    <w:rsid w:val="0042134D"/>
    <w:rsid w:val="00422F5C"/>
    <w:rsid w:val="00431A22"/>
    <w:rsid w:val="004371A5"/>
    <w:rsid w:val="00493603"/>
    <w:rsid w:val="004F1CEC"/>
    <w:rsid w:val="00523859"/>
    <w:rsid w:val="00533D90"/>
    <w:rsid w:val="00541D17"/>
    <w:rsid w:val="00566FB5"/>
    <w:rsid w:val="00573DF8"/>
    <w:rsid w:val="00583E7E"/>
    <w:rsid w:val="00592A2B"/>
    <w:rsid w:val="005B2EB4"/>
    <w:rsid w:val="005C7665"/>
    <w:rsid w:val="00613646"/>
    <w:rsid w:val="006313AE"/>
    <w:rsid w:val="0065723D"/>
    <w:rsid w:val="00692343"/>
    <w:rsid w:val="006E1363"/>
    <w:rsid w:val="0071574D"/>
    <w:rsid w:val="0072397E"/>
    <w:rsid w:val="00724B6D"/>
    <w:rsid w:val="00727287"/>
    <w:rsid w:val="00740BA9"/>
    <w:rsid w:val="0074706B"/>
    <w:rsid w:val="0077396A"/>
    <w:rsid w:val="007901C0"/>
    <w:rsid w:val="00793074"/>
    <w:rsid w:val="0079317D"/>
    <w:rsid w:val="007B64F4"/>
    <w:rsid w:val="007F63B4"/>
    <w:rsid w:val="00800C32"/>
    <w:rsid w:val="008141B4"/>
    <w:rsid w:val="00821189"/>
    <w:rsid w:val="00842901"/>
    <w:rsid w:val="00866215"/>
    <w:rsid w:val="008B2FC6"/>
    <w:rsid w:val="008C0D97"/>
    <w:rsid w:val="008E7EF2"/>
    <w:rsid w:val="009657EE"/>
    <w:rsid w:val="009A76EC"/>
    <w:rsid w:val="009F2A1F"/>
    <w:rsid w:val="009F3C84"/>
    <w:rsid w:val="00A33D1E"/>
    <w:rsid w:val="00A66D03"/>
    <w:rsid w:val="00A717B9"/>
    <w:rsid w:val="00AA0858"/>
    <w:rsid w:val="00AD2FEF"/>
    <w:rsid w:val="00AE4642"/>
    <w:rsid w:val="00B255C5"/>
    <w:rsid w:val="00B62D50"/>
    <w:rsid w:val="00B67030"/>
    <w:rsid w:val="00BA3388"/>
    <w:rsid w:val="00BA3E79"/>
    <w:rsid w:val="00BA7559"/>
    <w:rsid w:val="00BF0902"/>
    <w:rsid w:val="00C04A23"/>
    <w:rsid w:val="00C458F2"/>
    <w:rsid w:val="00C52E84"/>
    <w:rsid w:val="00C928FA"/>
    <w:rsid w:val="00D10E1C"/>
    <w:rsid w:val="00D14B27"/>
    <w:rsid w:val="00D15BB7"/>
    <w:rsid w:val="00D76D81"/>
    <w:rsid w:val="00D836BA"/>
    <w:rsid w:val="00D96A5B"/>
    <w:rsid w:val="00DA3FD2"/>
    <w:rsid w:val="00DC03F4"/>
    <w:rsid w:val="00DE5BC1"/>
    <w:rsid w:val="00E00E60"/>
    <w:rsid w:val="00E20CAC"/>
    <w:rsid w:val="00E332AF"/>
    <w:rsid w:val="00E362F1"/>
    <w:rsid w:val="00E451E9"/>
    <w:rsid w:val="00E60876"/>
    <w:rsid w:val="00E66100"/>
    <w:rsid w:val="00E8524F"/>
    <w:rsid w:val="00E95BE6"/>
    <w:rsid w:val="00EC3226"/>
    <w:rsid w:val="00EF07DE"/>
    <w:rsid w:val="00F07890"/>
    <w:rsid w:val="00F3304E"/>
    <w:rsid w:val="00F44CCD"/>
    <w:rsid w:val="00F5158C"/>
    <w:rsid w:val="00F60ACB"/>
    <w:rsid w:val="00F645DD"/>
    <w:rsid w:val="00F807AD"/>
    <w:rsid w:val="00F86D85"/>
    <w:rsid w:val="00FD3357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01C1-F60E-4B1E-B319-D993864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cp:lastModifiedBy>Hannah.Maxwell-brown</cp:lastModifiedBy>
  <cp:revision>2</cp:revision>
  <cp:lastPrinted>2012-11-20T08:46:00Z</cp:lastPrinted>
  <dcterms:created xsi:type="dcterms:W3CDTF">2015-05-07T08:54:00Z</dcterms:created>
  <dcterms:modified xsi:type="dcterms:W3CDTF">2015-05-07T08:54:00Z</dcterms:modified>
</cp:coreProperties>
</file>