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07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6096"/>
      </w:tblGrid>
      <w:tr w:rsidR="00324DE4" w:rsidTr="00324DE4">
        <w:tc>
          <w:tcPr>
            <w:tcW w:w="5211" w:type="dxa"/>
          </w:tcPr>
          <w:p w:rsidR="00324DE4" w:rsidRDefault="00324DE4" w:rsidP="00324D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4DE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30300" cy="576454"/>
                  <wp:effectExtent l="19050" t="0" r="0" b="0"/>
                  <wp:docPr id="7" name="Picture 0" descr="InHealth Logo (Smaller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Health Logo (Smaller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576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324DE4" w:rsidRDefault="000165F9" w:rsidP="00324DE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114424" cy="450778"/>
                  <wp:effectExtent l="19050" t="0" r="0" b="0"/>
                  <wp:docPr id="1" name="Picture 1" descr="I:\RECEPT\Marketing\Team Info\Image Library\Logos\JPEGS\N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RECEPT\Marketing\Team Info\Image Library\Logos\JPEGS\N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4" cy="4507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100" w:rsidRDefault="000165F9" w:rsidP="00324DE4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COMMUNITY BNP AND ECHOCARDIOGRAPHY SERVICE</w:t>
      </w:r>
    </w:p>
    <w:p w:rsidR="00E66100" w:rsidRPr="00013FA4" w:rsidRDefault="00B255C5" w:rsidP="0070272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note – we are unable to accept</w:t>
      </w:r>
      <w:r w:rsidR="000165F9">
        <w:rPr>
          <w:rFonts w:ascii="Arial" w:hAnsi="Arial" w:cs="Arial"/>
          <w:b/>
          <w:sz w:val="20"/>
          <w:szCs w:val="20"/>
        </w:rPr>
        <w:t xml:space="preserve"> referrals for patients </w:t>
      </w:r>
      <w:proofErr w:type="gramStart"/>
      <w:r w:rsidR="000165F9">
        <w:rPr>
          <w:rFonts w:ascii="Arial" w:hAnsi="Arial" w:cs="Arial"/>
          <w:b/>
          <w:sz w:val="20"/>
          <w:szCs w:val="20"/>
        </w:rPr>
        <w:t>under</w:t>
      </w:r>
      <w:proofErr w:type="gramEnd"/>
      <w:r w:rsidR="000165F9">
        <w:rPr>
          <w:rFonts w:ascii="Arial" w:hAnsi="Arial" w:cs="Arial"/>
          <w:b/>
          <w:sz w:val="20"/>
          <w:szCs w:val="20"/>
        </w:rPr>
        <w:t xml:space="preserve"> 16</w:t>
      </w:r>
      <w:r>
        <w:rPr>
          <w:rFonts w:ascii="Arial" w:hAnsi="Arial" w:cs="Arial"/>
          <w:b/>
          <w:sz w:val="20"/>
          <w:szCs w:val="20"/>
        </w:rPr>
        <w:t xml:space="preserve"> years of age</w:t>
      </w:r>
      <w:r w:rsidR="00CE6266">
        <w:rPr>
          <w:rFonts w:ascii="Arial" w:hAnsi="Arial" w:cs="Arial"/>
          <w:b/>
          <w:sz w:val="20"/>
          <w:szCs w:val="20"/>
        </w:rPr>
        <w:t>, patients with congenital heart disease and disorders associated with this</w:t>
      </w:r>
    </w:p>
    <w:tbl>
      <w:tblPr>
        <w:tblStyle w:val="TableGrid"/>
        <w:tblW w:w="11199" w:type="dxa"/>
        <w:jc w:val="center"/>
        <w:tblLayout w:type="fixed"/>
        <w:tblLook w:val="04A0"/>
      </w:tblPr>
      <w:tblGrid>
        <w:gridCol w:w="567"/>
        <w:gridCol w:w="1413"/>
        <w:gridCol w:w="1942"/>
        <w:gridCol w:w="1040"/>
        <w:gridCol w:w="126"/>
        <w:gridCol w:w="535"/>
        <w:gridCol w:w="1887"/>
        <w:gridCol w:w="848"/>
        <w:gridCol w:w="2841"/>
      </w:tblGrid>
      <w:tr w:rsidR="000917F3" w:rsidRPr="000917F3" w:rsidTr="005F2DA2">
        <w:trPr>
          <w:jc w:val="center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PATIENT</w:t>
            </w:r>
          </w:p>
        </w:tc>
        <w:tc>
          <w:tcPr>
            <w:tcW w:w="6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917F3" w:rsidRPr="000917F3" w:rsidRDefault="000917F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b/>
                <w:sz w:val="20"/>
                <w:szCs w:val="20"/>
              </w:rPr>
              <w:t>REFERRER</w:t>
            </w:r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bookmarkStart w:id="0" w:name="Text1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2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bookmarkStart w:id="1" w:name="Text5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  <w:bookmarkStart w:id="2" w:name="Text2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2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GMC/HPC/NMC No</w:t>
            </w:r>
          </w:p>
        </w:tc>
        <w:bookmarkStart w:id="3" w:name="Text6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FF27B9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bookmarkStart w:id="4" w:name="Text3"/>
        <w:tc>
          <w:tcPr>
            <w:tcW w:w="3108" w:type="dxa"/>
            <w:gridSpan w:val="3"/>
          </w:tcPr>
          <w:p w:rsidR="00FF27B9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22" w:type="dxa"/>
            <w:gridSpan w:val="2"/>
            <w:vMerge w:val="restart"/>
          </w:tcPr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bookmarkStart w:id="5" w:name="Text7"/>
        <w:tc>
          <w:tcPr>
            <w:tcW w:w="3689" w:type="dxa"/>
            <w:gridSpan w:val="2"/>
            <w:vMerge w:val="restart"/>
            <w:tcBorders>
              <w:right w:val="single" w:sz="4" w:space="0" w:color="auto"/>
            </w:tcBorders>
          </w:tcPr>
          <w:p w:rsidR="00FF27B9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FF27B9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6" w:name="Text4"/>
        <w:tc>
          <w:tcPr>
            <w:tcW w:w="3108" w:type="dxa"/>
            <w:gridSpan w:val="3"/>
          </w:tcPr>
          <w:p w:rsidR="00FF27B9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FF27B9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2" w:type="dxa"/>
            <w:gridSpan w:val="2"/>
            <w:vMerge/>
          </w:tcPr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9" w:type="dxa"/>
            <w:gridSpan w:val="2"/>
            <w:vMerge/>
            <w:tcBorders>
              <w:right w:val="single" w:sz="4" w:space="0" w:color="auto"/>
            </w:tcBorders>
          </w:tcPr>
          <w:p w:rsidR="00FF27B9" w:rsidRPr="000917F3" w:rsidRDefault="00FF27B9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bookmarkStart w:id="7" w:name="Text8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22" w:type="dxa"/>
            <w:gridSpan w:val="2"/>
          </w:tcPr>
          <w:p w:rsidR="00E66100" w:rsidRPr="000917F3" w:rsidRDefault="000165F9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Referring CCG</w:t>
            </w:r>
            <w:r w:rsidR="00E66100" w:rsidRPr="000917F3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  <w:bookmarkStart w:id="8" w:name="Text9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(Home)</w:t>
            </w:r>
          </w:p>
        </w:tc>
        <w:bookmarkStart w:id="9" w:name="Text10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Referring Practice Code</w:t>
            </w:r>
          </w:p>
        </w:tc>
        <w:bookmarkStart w:id="10" w:name="Text12"/>
        <w:tc>
          <w:tcPr>
            <w:tcW w:w="36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2C7CE1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(Work)</w:t>
            </w:r>
          </w:p>
        </w:tc>
        <w:tc>
          <w:tcPr>
            <w:tcW w:w="3108" w:type="dxa"/>
            <w:gridSpan w:val="3"/>
          </w:tcPr>
          <w:p w:rsidR="002C7CE1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422" w:type="dxa"/>
            <w:gridSpan w:val="2"/>
            <w:tcBorders>
              <w:right w:val="single" w:sz="4" w:space="0" w:color="auto"/>
            </w:tcBorders>
          </w:tcPr>
          <w:p w:rsidR="002C7CE1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Telephone No.         </w:t>
            </w:r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16"/>
                <w:szCs w:val="16"/>
              </w:rPr>
              <w:t>(</w:t>
            </w:r>
            <w:r w:rsidRPr="000917F3">
              <w:rPr>
                <w:rFonts w:ascii="Arial" w:hAnsi="Arial" w:cs="Arial"/>
                <w:b/>
                <w:sz w:val="16"/>
                <w:szCs w:val="16"/>
              </w:rPr>
              <w:t>for urgent clinical findings)</w:t>
            </w:r>
          </w:p>
        </w:tc>
        <w:bookmarkStart w:id="12" w:name="Text13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2C7CE1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Telephone (Mobile)</w:t>
            </w:r>
          </w:p>
        </w:tc>
        <w:bookmarkStart w:id="13" w:name="Text14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2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Fax</w:t>
            </w:r>
            <w:r w:rsidR="005B2EB4" w:rsidRPr="000917F3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bookmarkStart w:id="14" w:name="Text15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E66100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E</w:t>
            </w:r>
            <w:r w:rsidR="002C7CE1">
              <w:rPr>
                <w:rFonts w:ascii="Arial" w:hAnsi="Arial" w:cs="Arial"/>
                <w:sz w:val="20"/>
                <w:szCs w:val="20"/>
              </w:rPr>
              <w:t>-mail Address</w:t>
            </w:r>
          </w:p>
        </w:tc>
        <w:bookmarkStart w:id="15" w:name="Text16"/>
        <w:tc>
          <w:tcPr>
            <w:tcW w:w="3108" w:type="dxa"/>
            <w:gridSpan w:val="3"/>
          </w:tcPr>
          <w:p w:rsidR="00E66100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2" w:type="dxa"/>
            <w:gridSpan w:val="2"/>
          </w:tcPr>
          <w:p w:rsidR="00E66100" w:rsidRPr="000917F3" w:rsidRDefault="00E66100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NHS.net mail only</w:t>
            </w:r>
          </w:p>
        </w:tc>
        <w:bookmarkStart w:id="16" w:name="Text17"/>
        <w:tc>
          <w:tcPr>
            <w:tcW w:w="3689" w:type="dxa"/>
            <w:gridSpan w:val="2"/>
            <w:tcBorders>
              <w:right w:val="single" w:sz="4" w:space="0" w:color="auto"/>
            </w:tcBorders>
          </w:tcPr>
          <w:p w:rsid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:rsidR="002C7CE1" w:rsidRPr="000917F3" w:rsidRDefault="002C7CE1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0917F3" w:rsidTr="005F2DA2">
        <w:trPr>
          <w:jc w:val="center"/>
        </w:trPr>
        <w:tc>
          <w:tcPr>
            <w:tcW w:w="1980" w:type="dxa"/>
            <w:gridSpan w:val="2"/>
            <w:tcBorders>
              <w:left w:val="single" w:sz="4" w:space="0" w:color="auto"/>
            </w:tcBorders>
          </w:tcPr>
          <w:p w:rsidR="00A66D03" w:rsidRPr="000917F3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08" w:type="dxa"/>
            <w:gridSpan w:val="3"/>
          </w:tcPr>
          <w:p w:rsidR="00A66D03" w:rsidRPr="000917F3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 xml:space="preserve">Male </w: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917F3">
              <w:rPr>
                <w:rFonts w:ascii="Arial" w:hAnsi="Arial" w:cs="Arial"/>
                <w:sz w:val="20"/>
                <w:szCs w:val="20"/>
              </w:rPr>
              <w:t xml:space="preserve">  Female </w: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</w:tcPr>
          <w:p w:rsidR="00A66D03" w:rsidRPr="000917F3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6D03" w:rsidRPr="000917F3" w:rsidTr="005F2DA2">
        <w:trPr>
          <w:jc w:val="center"/>
        </w:trPr>
        <w:tc>
          <w:tcPr>
            <w:tcW w:w="5088" w:type="dxa"/>
            <w:gridSpan w:val="5"/>
            <w:tcBorders>
              <w:left w:val="single" w:sz="4" w:space="0" w:color="auto"/>
            </w:tcBorders>
          </w:tcPr>
          <w:p w:rsidR="00A66D03" w:rsidRPr="000917F3" w:rsidRDefault="00A66D03" w:rsidP="00724B6D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Physical/Communication difficulties (specify if any):</w:t>
            </w:r>
          </w:p>
          <w:bookmarkStart w:id="19" w:name="Text18"/>
          <w:p w:rsidR="00A66D03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  <w:vAlign w:val="center"/>
          </w:tcPr>
          <w:p w:rsidR="00A66D03" w:rsidRDefault="00A66D03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Wheelchair user?                              </w:t>
            </w:r>
            <w:r w:rsidRPr="000917F3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0"/>
            <w:r w:rsidRPr="000917F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</w:r>
            <w:r w:rsidR="001D0B88" w:rsidRPr="000917F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:rsidR="00955618" w:rsidRPr="000917F3" w:rsidRDefault="00955618" w:rsidP="000917F3">
            <w:pPr>
              <w:rPr>
                <w:rFonts w:ascii="Arial" w:hAnsi="Arial" w:cs="Arial"/>
                <w:sz w:val="20"/>
                <w:szCs w:val="20"/>
              </w:rPr>
            </w:pPr>
            <w:r w:rsidRPr="002C7CE1">
              <w:rPr>
                <w:rFonts w:ascii="Arial" w:hAnsi="Arial" w:cs="Arial"/>
                <w:sz w:val="20"/>
                <w:szCs w:val="20"/>
              </w:rPr>
              <w:t>The patient must be ambulant, or if a wheelchair user they must be able to transfer independently onto the examination couch.</w:t>
            </w:r>
          </w:p>
        </w:tc>
      </w:tr>
      <w:tr w:rsidR="00955618" w:rsidRPr="000917F3" w:rsidTr="00E30A2C">
        <w:trPr>
          <w:jc w:val="center"/>
        </w:trPr>
        <w:tc>
          <w:tcPr>
            <w:tcW w:w="5088" w:type="dxa"/>
            <w:gridSpan w:val="5"/>
            <w:tcBorders>
              <w:left w:val="single" w:sz="4" w:space="0" w:color="auto"/>
            </w:tcBorders>
          </w:tcPr>
          <w:p w:rsidR="00955618" w:rsidRPr="000917F3" w:rsidRDefault="00955618" w:rsidP="00A66D03">
            <w:pPr>
              <w:rPr>
                <w:rFonts w:ascii="Arial" w:hAnsi="Arial" w:cs="Arial"/>
                <w:sz w:val="20"/>
                <w:szCs w:val="20"/>
              </w:rPr>
            </w:pPr>
            <w:r w:rsidRPr="000917F3">
              <w:rPr>
                <w:rFonts w:ascii="Arial" w:hAnsi="Arial" w:cs="Arial"/>
                <w:sz w:val="20"/>
                <w:szCs w:val="20"/>
              </w:rPr>
              <w:t>If interpreter required, language:</w:t>
            </w:r>
          </w:p>
          <w:bookmarkStart w:id="21" w:name="Text19"/>
          <w:p w:rsidR="00955618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5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  <w:vAlign w:val="center"/>
          </w:tcPr>
          <w:p w:rsidR="00955618" w:rsidRPr="000917F3" w:rsidRDefault="00955618" w:rsidP="00091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weight (kg) </w:t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0B88">
              <w:rPr>
                <w:rFonts w:ascii="Arial" w:hAnsi="Arial" w:cs="Arial"/>
                <w:sz w:val="20"/>
                <w:szCs w:val="20"/>
              </w:rPr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55618" w:rsidRPr="000917F3" w:rsidTr="00A209B5">
        <w:trPr>
          <w:jc w:val="center"/>
        </w:trPr>
        <w:tc>
          <w:tcPr>
            <w:tcW w:w="5088" w:type="dxa"/>
            <w:gridSpan w:val="5"/>
            <w:tcBorders>
              <w:left w:val="single" w:sz="4" w:space="0" w:color="auto"/>
            </w:tcBorders>
          </w:tcPr>
          <w:p w:rsidR="00955618" w:rsidRDefault="00955618" w:rsidP="00A66D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Ethnicity</w:t>
            </w:r>
          </w:p>
          <w:bookmarkStart w:id="22" w:name="Text20"/>
          <w:p w:rsidR="00955618" w:rsidRPr="000917F3" w:rsidRDefault="001D0B88" w:rsidP="00724B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556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556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111" w:type="dxa"/>
            <w:gridSpan w:val="4"/>
            <w:tcBorders>
              <w:right w:val="single" w:sz="4" w:space="0" w:color="auto"/>
            </w:tcBorders>
          </w:tcPr>
          <w:p w:rsidR="00955618" w:rsidRPr="00955618" w:rsidRDefault="00955618" w:rsidP="000917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A6B" w:rsidRPr="000917F3" w:rsidTr="005F2DA2">
        <w:trPr>
          <w:trHeight w:val="138"/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F6A6B" w:rsidRDefault="001D36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CLINICAL INDICATION/PROBLEM</w:t>
            </w:r>
          </w:p>
          <w:p w:rsidR="00AF6A6B" w:rsidRDefault="00AF6A6B" w:rsidP="00AF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as much relevant clinical information as possible to ensure the most appropriate investigation is performed.</w:t>
            </w:r>
          </w:p>
          <w:bookmarkStart w:id="23" w:name="Text21"/>
          <w:p w:rsidR="00AF6A6B" w:rsidRDefault="001D0B88" w:rsidP="00AF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:rsidR="001D3635" w:rsidRDefault="001D3635" w:rsidP="00AF6A6B">
            <w:pPr>
              <w:rPr>
                <w:rFonts w:ascii="Arial" w:hAnsi="Arial" w:cs="Arial"/>
                <w:sz w:val="20"/>
                <w:szCs w:val="20"/>
              </w:rPr>
            </w:pPr>
          </w:p>
          <w:p w:rsidR="001D3635" w:rsidRDefault="001D3635" w:rsidP="00AF6A6B">
            <w:pPr>
              <w:rPr>
                <w:rFonts w:ascii="Arial" w:hAnsi="Arial" w:cs="Arial"/>
                <w:sz w:val="20"/>
                <w:szCs w:val="20"/>
              </w:rPr>
            </w:pPr>
          </w:p>
          <w:p w:rsidR="000165F9" w:rsidRDefault="000165F9" w:rsidP="00AF6A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E2" w:rsidRDefault="00BF03E2" w:rsidP="00AF6A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E2" w:rsidRDefault="00BF03E2" w:rsidP="00AF6A6B">
            <w:pPr>
              <w:rPr>
                <w:rFonts w:ascii="Arial" w:hAnsi="Arial" w:cs="Arial"/>
                <w:sz w:val="20"/>
                <w:szCs w:val="20"/>
              </w:rPr>
            </w:pPr>
          </w:p>
          <w:p w:rsidR="00BF03E2" w:rsidRDefault="00BF03E2" w:rsidP="00AF6A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="00FF27B9">
              <w:rPr>
                <w:rFonts w:ascii="Arial" w:hAnsi="Arial" w:cs="Arial"/>
                <w:sz w:val="20"/>
                <w:szCs w:val="20"/>
              </w:rPr>
              <w:t xml:space="preserve">of referral: </w:t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FF27B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0B88">
              <w:rPr>
                <w:rFonts w:ascii="Arial" w:hAnsi="Arial" w:cs="Arial"/>
                <w:sz w:val="20"/>
                <w:szCs w:val="20"/>
              </w:rPr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F27B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0B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:rsidR="001D3635" w:rsidRPr="000917F3" w:rsidRDefault="001D3635" w:rsidP="00AF6A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6A6B" w:rsidRPr="000917F3" w:rsidTr="005F2DA2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6A6B" w:rsidRDefault="001D3635" w:rsidP="005F2D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 Past Medical History</w:t>
            </w:r>
          </w:p>
          <w:p w:rsidR="005F2DA2" w:rsidRDefault="005F2DA2" w:rsidP="005F2DA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3635" w:rsidRPr="000917F3" w:rsidTr="000165F9">
        <w:trPr>
          <w:jc w:val="center"/>
        </w:trPr>
        <w:tc>
          <w:tcPr>
            <w:tcW w:w="49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3635" w:rsidRPr="001D3635" w:rsidRDefault="001D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635">
              <w:rPr>
                <w:rFonts w:ascii="Arial" w:hAnsi="Arial" w:cs="Arial"/>
                <w:b/>
                <w:sz w:val="20"/>
                <w:szCs w:val="20"/>
              </w:rPr>
              <w:t>Cardiac History:</w:t>
            </w:r>
          </w:p>
        </w:tc>
        <w:tc>
          <w:tcPr>
            <w:tcW w:w="623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D3635" w:rsidRPr="001D3635" w:rsidRDefault="001D3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3635">
              <w:rPr>
                <w:rFonts w:ascii="Arial" w:hAnsi="Arial" w:cs="Arial"/>
                <w:b/>
                <w:sz w:val="20"/>
                <w:szCs w:val="20"/>
              </w:rPr>
              <w:t>Other Significant History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70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Angina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702723" w:rsidRDefault="00702723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Valve Problems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702723" w:rsidRDefault="00702723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Thyroid Disease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Murmurs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702723" w:rsidRDefault="00702723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Alcohol/Drug Abuse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3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Cardiac Surgery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702723" w:rsidRDefault="00702723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Chronic Anaemia</w:t>
            </w:r>
          </w:p>
        </w:tc>
      </w:tr>
      <w:tr w:rsidR="001D3635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1D3635" w:rsidRDefault="001D0B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363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7027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Atrial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Fibrillation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635" w:rsidRPr="00AF6A6B" w:rsidRDefault="001D0B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272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635" w:rsidRPr="00702723" w:rsidRDefault="00702723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COPD</w:t>
            </w:r>
          </w:p>
        </w:tc>
      </w:tr>
      <w:tr w:rsidR="00637ECF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AF6A6B" w:rsidRDefault="00637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Cardiomyopathy</w:t>
            </w:r>
            <w:proofErr w:type="spellEnd"/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702723" w:rsidRDefault="00637ECF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637ECF" w:rsidRPr="000917F3" w:rsidTr="000165F9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63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 w:rsidP="00713B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Pacemaker </w:t>
            </w:r>
          </w:p>
        </w:tc>
      </w:tr>
      <w:tr w:rsidR="00637ECF" w:rsidRPr="000917F3" w:rsidTr="000165F9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patient currently taking any of the following medication?</w:t>
            </w:r>
          </w:p>
        </w:tc>
      </w:tr>
      <w:tr w:rsidR="00637ECF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AF6A6B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Beta Blockers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702723" w:rsidRDefault="00637E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Sympathomimetics</w:t>
            </w:r>
            <w:proofErr w:type="spellEnd"/>
          </w:p>
        </w:tc>
      </w:tr>
      <w:tr w:rsidR="00637ECF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AF6A6B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Diuretics</w:t>
            </w: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702723" w:rsidRDefault="00637ECF">
            <w:pPr>
              <w:rPr>
                <w:rFonts w:ascii="Arial" w:hAnsi="Arial" w:cs="Arial"/>
                <w:sz w:val="20"/>
                <w:szCs w:val="20"/>
              </w:rPr>
            </w:pPr>
            <w:r w:rsidRPr="00702723">
              <w:rPr>
                <w:rFonts w:ascii="Arial" w:hAnsi="Arial" w:cs="Arial"/>
                <w:sz w:val="20"/>
                <w:szCs w:val="20"/>
              </w:rPr>
              <w:t>Anticoagulants</w:t>
            </w:r>
          </w:p>
        </w:tc>
      </w:tr>
      <w:tr w:rsidR="00637ECF" w:rsidRPr="000917F3" w:rsidTr="00702723">
        <w:trPr>
          <w:jc w:val="center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AF6A6B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arrhythmics</w:t>
            </w:r>
            <w:proofErr w:type="spellEnd"/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Pr="00702723" w:rsidRDefault="00637E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hypertensives</w:t>
            </w:r>
            <w:proofErr w:type="spellEnd"/>
          </w:p>
        </w:tc>
      </w:tr>
      <w:tr w:rsidR="00637ECF" w:rsidRPr="000917F3" w:rsidTr="000165F9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7ECF" w:rsidRPr="000917F3" w:rsidTr="00E007CA">
        <w:trPr>
          <w:jc w:val="center"/>
        </w:trPr>
        <w:tc>
          <w:tcPr>
            <w:tcW w:w="1119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37ECF" w:rsidRPr="00702723" w:rsidRDefault="00637ECF" w:rsidP="007027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2723">
              <w:rPr>
                <w:rFonts w:ascii="Arial" w:hAnsi="Arial" w:cs="Arial"/>
                <w:b/>
                <w:sz w:val="20"/>
                <w:szCs w:val="20"/>
              </w:rPr>
              <w:t>Investigation(s) Required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637ECF" w:rsidRPr="000917F3" w:rsidTr="000165F9">
        <w:trPr>
          <w:trHeight w:val="57"/>
          <w:jc w:val="center"/>
        </w:trPr>
        <w:tc>
          <w:tcPr>
            <w:tcW w:w="39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 w:rsidP="0070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ECF" w:rsidRDefault="00637ECF" w:rsidP="0070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Echocardiography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7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37ECF" w:rsidRDefault="00637ECF" w:rsidP="0070272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7ECF" w:rsidRDefault="00637ECF" w:rsidP="0070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BNP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(if positive then Echocardiography)</w:t>
            </w:r>
          </w:p>
          <w:p w:rsidR="00637ECF" w:rsidRDefault="00637ECF" w:rsidP="00702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ECF" w:rsidRPr="000917F3" w:rsidTr="005F2DA2">
        <w:trPr>
          <w:jc w:val="center"/>
        </w:trPr>
        <w:tc>
          <w:tcPr>
            <w:tcW w:w="8358" w:type="dxa"/>
            <w:gridSpan w:val="8"/>
            <w:tcBorders>
              <w:left w:val="single" w:sz="4" w:space="0" w:color="auto"/>
              <w:right w:val="nil"/>
            </w:tcBorders>
            <w:shd w:val="clear" w:color="auto" w:fill="365F91" w:themeFill="accent1" w:themeFillShade="BF"/>
          </w:tcPr>
          <w:p w:rsidR="00637ECF" w:rsidRDefault="00637ECF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37ECF" w:rsidRDefault="00637ECF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Please post, fax or e-mail this form to the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InHealth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Patient Referral Centre</w:t>
            </w:r>
          </w:p>
          <w:p w:rsidR="00637ECF" w:rsidRDefault="00637ECF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House, </w:t>
            </w: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Sandbrook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Way, Rochdale, OL11 1RY</w:t>
            </w:r>
          </w:p>
          <w:p w:rsidR="00637ECF" w:rsidRDefault="00637ECF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Tel: 0845 603 2474 Fax: 0845 602 9552 E-mail: INL.inhealthreferrals@nhs.net</w:t>
            </w:r>
          </w:p>
          <w:p w:rsidR="00637ECF" w:rsidRPr="000917F3" w:rsidRDefault="00637ECF" w:rsidP="0040261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1" w:type="dxa"/>
            <w:tcBorders>
              <w:left w:val="nil"/>
              <w:right w:val="single" w:sz="4" w:space="0" w:color="auto"/>
            </w:tcBorders>
            <w:shd w:val="clear" w:color="auto" w:fill="365F91" w:themeFill="accent1" w:themeFillShade="BF"/>
          </w:tcPr>
          <w:p w:rsidR="00637ECF" w:rsidRDefault="00637ECF" w:rsidP="003E070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37ECF" w:rsidRPr="003E0708" w:rsidRDefault="00637ECF" w:rsidP="0040261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www.inhealthgroup</w:t>
            </w:r>
            <w:r w:rsidRPr="0041127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.com</w:t>
            </w:r>
          </w:p>
          <w:p w:rsidR="00637ECF" w:rsidRDefault="00637ECF" w:rsidP="003E07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637ECF" w:rsidRPr="000917F3" w:rsidRDefault="00637ECF" w:rsidP="003E070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Version: August 2013</w:t>
            </w:r>
          </w:p>
          <w:p w:rsidR="00637ECF" w:rsidRPr="000917F3" w:rsidRDefault="00637ECF" w:rsidP="00402618">
            <w:pPr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081066" w:rsidRDefault="00081066"/>
    <w:sectPr w:rsidR="00081066" w:rsidSect="005F2DA2">
      <w:pgSz w:w="11906" w:h="16838"/>
      <w:pgMar w:top="284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3E" w:rsidRDefault="00AD313E" w:rsidP="002C7CE1">
      <w:pPr>
        <w:spacing w:after="0" w:line="240" w:lineRule="auto"/>
      </w:pPr>
      <w:r>
        <w:separator/>
      </w:r>
    </w:p>
  </w:endnote>
  <w:endnote w:type="continuationSeparator" w:id="0">
    <w:p w:rsidR="00AD313E" w:rsidRDefault="00AD313E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3E" w:rsidRDefault="00AD313E" w:rsidP="002C7CE1">
      <w:pPr>
        <w:spacing w:after="0" w:line="240" w:lineRule="auto"/>
      </w:pPr>
      <w:r>
        <w:separator/>
      </w:r>
    </w:p>
  </w:footnote>
  <w:footnote w:type="continuationSeparator" w:id="0">
    <w:p w:rsidR="00AD313E" w:rsidRDefault="00AD313E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81066"/>
    <w:rsid w:val="00013FA4"/>
    <w:rsid w:val="00014BD8"/>
    <w:rsid w:val="000165F9"/>
    <w:rsid w:val="00016790"/>
    <w:rsid w:val="00034B73"/>
    <w:rsid w:val="00075509"/>
    <w:rsid w:val="00081066"/>
    <w:rsid w:val="000870D0"/>
    <w:rsid w:val="000917F3"/>
    <w:rsid w:val="00120653"/>
    <w:rsid w:val="001441FD"/>
    <w:rsid w:val="001636F7"/>
    <w:rsid w:val="0018500A"/>
    <w:rsid w:val="001A2625"/>
    <w:rsid w:val="001A66F2"/>
    <w:rsid w:val="001B3F13"/>
    <w:rsid w:val="001B62BA"/>
    <w:rsid w:val="001C7CE0"/>
    <w:rsid w:val="001D0B88"/>
    <w:rsid w:val="001D3635"/>
    <w:rsid w:val="001D6609"/>
    <w:rsid w:val="00297C1F"/>
    <w:rsid w:val="002B1E74"/>
    <w:rsid w:val="002C7CE1"/>
    <w:rsid w:val="002E4F07"/>
    <w:rsid w:val="00300623"/>
    <w:rsid w:val="0030794C"/>
    <w:rsid w:val="00317482"/>
    <w:rsid w:val="00324DE4"/>
    <w:rsid w:val="003363A2"/>
    <w:rsid w:val="003E0708"/>
    <w:rsid w:val="00402618"/>
    <w:rsid w:val="00411274"/>
    <w:rsid w:val="00411D89"/>
    <w:rsid w:val="0041249E"/>
    <w:rsid w:val="0042134D"/>
    <w:rsid w:val="004371A5"/>
    <w:rsid w:val="00493603"/>
    <w:rsid w:val="00523859"/>
    <w:rsid w:val="00533D90"/>
    <w:rsid w:val="00573DF8"/>
    <w:rsid w:val="00583E7E"/>
    <w:rsid w:val="005B2EB4"/>
    <w:rsid w:val="005F2DA2"/>
    <w:rsid w:val="005F4B59"/>
    <w:rsid w:val="006313AE"/>
    <w:rsid w:val="00637ECF"/>
    <w:rsid w:val="00643B0B"/>
    <w:rsid w:val="00692343"/>
    <w:rsid w:val="006E1363"/>
    <w:rsid w:val="00702723"/>
    <w:rsid w:val="00713B1E"/>
    <w:rsid w:val="00724B6D"/>
    <w:rsid w:val="00727287"/>
    <w:rsid w:val="00732AE1"/>
    <w:rsid w:val="0074706B"/>
    <w:rsid w:val="00793074"/>
    <w:rsid w:val="0079317D"/>
    <w:rsid w:val="007F63B4"/>
    <w:rsid w:val="00800C32"/>
    <w:rsid w:val="00842901"/>
    <w:rsid w:val="00866215"/>
    <w:rsid w:val="008B2FC6"/>
    <w:rsid w:val="008C0D97"/>
    <w:rsid w:val="00955618"/>
    <w:rsid w:val="009F2A1F"/>
    <w:rsid w:val="009F3C84"/>
    <w:rsid w:val="00A57891"/>
    <w:rsid w:val="00A66D03"/>
    <w:rsid w:val="00A717B9"/>
    <w:rsid w:val="00AD313E"/>
    <w:rsid w:val="00AE4642"/>
    <w:rsid w:val="00AF6A6B"/>
    <w:rsid w:val="00B255C5"/>
    <w:rsid w:val="00BA3388"/>
    <w:rsid w:val="00BA7559"/>
    <w:rsid w:val="00BC1D21"/>
    <w:rsid w:val="00BF03E2"/>
    <w:rsid w:val="00BF0902"/>
    <w:rsid w:val="00C04A23"/>
    <w:rsid w:val="00C37516"/>
    <w:rsid w:val="00C458F2"/>
    <w:rsid w:val="00CE6266"/>
    <w:rsid w:val="00D10E1C"/>
    <w:rsid w:val="00D14B27"/>
    <w:rsid w:val="00D15BB7"/>
    <w:rsid w:val="00D76D81"/>
    <w:rsid w:val="00D836BA"/>
    <w:rsid w:val="00DA3FD2"/>
    <w:rsid w:val="00DC03F4"/>
    <w:rsid w:val="00DC5A15"/>
    <w:rsid w:val="00E007CA"/>
    <w:rsid w:val="00E00E60"/>
    <w:rsid w:val="00E20CAC"/>
    <w:rsid w:val="00E332AF"/>
    <w:rsid w:val="00E362F1"/>
    <w:rsid w:val="00E66100"/>
    <w:rsid w:val="00EC213E"/>
    <w:rsid w:val="00F07890"/>
    <w:rsid w:val="00F3304E"/>
    <w:rsid w:val="00F44CCD"/>
    <w:rsid w:val="00F5158C"/>
    <w:rsid w:val="00F60ACB"/>
    <w:rsid w:val="00F807AD"/>
    <w:rsid w:val="00F86D85"/>
    <w:rsid w:val="00FF017F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26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CE1"/>
  </w:style>
  <w:style w:type="paragraph" w:styleId="Footer">
    <w:name w:val="footer"/>
    <w:basedOn w:val="Normal"/>
    <w:link w:val="FooterChar"/>
    <w:uiPriority w:val="99"/>
    <w:semiHidden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CE1"/>
  </w:style>
  <w:style w:type="paragraph" w:styleId="ListParagraph">
    <w:name w:val="List Paragraph"/>
    <w:basedOn w:val="Normal"/>
    <w:uiPriority w:val="34"/>
    <w:qFormat/>
    <w:rsid w:val="008B2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D181F-9559-473D-91FE-3C94BA74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Christina.Fromont</dc:creator>
  <cp:keywords/>
  <dc:description/>
  <cp:lastModifiedBy>Vanessa.hathaway</cp:lastModifiedBy>
  <cp:revision>6</cp:revision>
  <cp:lastPrinted>2013-05-30T08:42:00Z</cp:lastPrinted>
  <dcterms:created xsi:type="dcterms:W3CDTF">2013-05-30T08:41:00Z</dcterms:created>
  <dcterms:modified xsi:type="dcterms:W3CDTF">2013-09-24T15:27:00Z</dcterms:modified>
</cp:coreProperties>
</file>