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3" w:type="dxa"/>
        <w:tblInd w:w="-900" w:type="dxa"/>
        <w:tblLook w:val="00A0" w:firstRow="1" w:lastRow="0" w:firstColumn="1" w:lastColumn="0" w:noHBand="0" w:noVBand="0"/>
      </w:tblPr>
      <w:tblGrid>
        <w:gridCol w:w="4977"/>
        <w:gridCol w:w="6096"/>
      </w:tblGrid>
      <w:tr w:rsidR="00AE1728" w:rsidRPr="008855BD" w:rsidTr="00852FB0">
        <w:tc>
          <w:tcPr>
            <w:tcW w:w="4977" w:type="dxa"/>
          </w:tcPr>
          <w:p w:rsidR="00AE1728" w:rsidRPr="00975628" w:rsidRDefault="00B6396C" w:rsidP="000347D0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6207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AE1728" w:rsidRPr="000744D9" w:rsidRDefault="00B6396C" w:rsidP="000347D0">
            <w:pPr>
              <w:spacing w:after="0" w:line="240" w:lineRule="auto"/>
              <w:jc w:val="right"/>
              <w:rPr>
                <w:rFonts w:ascii="Arial" w:hAnsi="Arial" w:cs="Arial"/>
                <w:b/>
                <w:smallCaps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2200275" cy="990600"/>
                  <wp:effectExtent l="0" t="0" r="0" b="0"/>
                  <wp:docPr id="2" name="Picture 2" descr="Description: Image result for city and hackney cc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mage result for city and hackney cc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728" w:rsidRPr="009D124D" w:rsidRDefault="00AE1728" w:rsidP="000347D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1728" w:rsidRPr="00324DE4" w:rsidRDefault="00AE1728" w:rsidP="00324DE4">
      <w:pPr>
        <w:spacing w:after="0"/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AUDIOLOGY REFERRAL FORM</w:t>
      </w:r>
    </w:p>
    <w:p w:rsidR="00085686" w:rsidRDefault="00085686" w:rsidP="00013FA4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Please use this form for </w:t>
      </w:r>
      <w:r w:rsidR="00B9265A">
        <w:rPr>
          <w:rFonts w:ascii="Arial" w:hAnsi="Arial" w:cs="Arial"/>
          <w:b/>
          <w:color w:val="FF0000"/>
          <w:sz w:val="20"/>
          <w:szCs w:val="20"/>
        </w:rPr>
        <w:t>e</w:t>
      </w:r>
      <w:r w:rsidR="00DB039F" w:rsidRPr="00525A59">
        <w:rPr>
          <w:rFonts w:ascii="Arial" w:hAnsi="Arial" w:cs="Arial"/>
          <w:b/>
          <w:color w:val="FF0000"/>
          <w:sz w:val="20"/>
          <w:szCs w:val="20"/>
        </w:rPr>
        <w:t xml:space="preserve">xisting </w:t>
      </w:r>
      <w:r w:rsidR="00B9265A">
        <w:rPr>
          <w:rFonts w:ascii="Arial" w:hAnsi="Arial" w:cs="Arial"/>
          <w:b/>
          <w:color w:val="FF0000"/>
          <w:sz w:val="20"/>
          <w:szCs w:val="20"/>
        </w:rPr>
        <w:t>h</w:t>
      </w:r>
      <w:r w:rsidR="00DB039F" w:rsidRPr="00525A59">
        <w:rPr>
          <w:rFonts w:ascii="Arial" w:hAnsi="Arial" w:cs="Arial"/>
          <w:b/>
          <w:color w:val="FF0000"/>
          <w:sz w:val="20"/>
          <w:szCs w:val="20"/>
        </w:rPr>
        <w:t xml:space="preserve">earing </w:t>
      </w:r>
      <w:r w:rsidR="00B9265A">
        <w:rPr>
          <w:rFonts w:ascii="Arial" w:hAnsi="Arial" w:cs="Arial"/>
          <w:b/>
          <w:color w:val="FF0000"/>
          <w:sz w:val="20"/>
          <w:szCs w:val="20"/>
        </w:rPr>
        <w:t>a</w:t>
      </w:r>
      <w:r w:rsidR="00DB039F" w:rsidRPr="00525A59">
        <w:rPr>
          <w:rFonts w:ascii="Arial" w:hAnsi="Arial" w:cs="Arial"/>
          <w:b/>
          <w:color w:val="FF0000"/>
          <w:sz w:val="20"/>
          <w:szCs w:val="20"/>
        </w:rPr>
        <w:t xml:space="preserve">id </w:t>
      </w:r>
      <w:r w:rsidR="00B9265A">
        <w:rPr>
          <w:rFonts w:ascii="Arial" w:hAnsi="Arial" w:cs="Arial"/>
          <w:b/>
          <w:color w:val="FF0000"/>
          <w:sz w:val="20"/>
          <w:szCs w:val="20"/>
        </w:rPr>
        <w:t>u</w:t>
      </w:r>
      <w:r w:rsidR="00DB039F" w:rsidRPr="00525A59">
        <w:rPr>
          <w:rFonts w:ascii="Arial" w:hAnsi="Arial" w:cs="Arial"/>
          <w:b/>
          <w:color w:val="FF0000"/>
          <w:sz w:val="20"/>
          <w:szCs w:val="20"/>
        </w:rPr>
        <w:t>sers</w:t>
      </w:r>
      <w:r w:rsidR="00525A59" w:rsidRPr="00525A5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9265A">
        <w:rPr>
          <w:rFonts w:ascii="Arial" w:hAnsi="Arial" w:cs="Arial"/>
          <w:b/>
          <w:color w:val="FF0000"/>
          <w:sz w:val="20"/>
          <w:szCs w:val="20"/>
        </w:rPr>
        <w:t>r</w:t>
      </w:r>
      <w:r w:rsidR="00525A59" w:rsidRPr="00525A59">
        <w:rPr>
          <w:rFonts w:ascii="Arial" w:hAnsi="Arial" w:cs="Arial"/>
          <w:b/>
          <w:color w:val="FF0000"/>
          <w:sz w:val="20"/>
          <w:szCs w:val="20"/>
        </w:rPr>
        <w:t xml:space="preserve">epairs and </w:t>
      </w:r>
      <w:r w:rsidR="00B9265A">
        <w:rPr>
          <w:rFonts w:ascii="Arial" w:hAnsi="Arial" w:cs="Arial"/>
          <w:b/>
          <w:color w:val="FF0000"/>
          <w:sz w:val="20"/>
          <w:szCs w:val="20"/>
        </w:rPr>
        <w:t>f</w:t>
      </w:r>
      <w:r w:rsidR="00525A59" w:rsidRPr="00525A59">
        <w:rPr>
          <w:rFonts w:ascii="Arial" w:hAnsi="Arial" w:cs="Arial"/>
          <w:b/>
          <w:color w:val="FF0000"/>
          <w:sz w:val="20"/>
          <w:szCs w:val="20"/>
        </w:rPr>
        <w:t>ollow-up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and</w:t>
      </w:r>
    </w:p>
    <w:p w:rsidR="00DB039F" w:rsidRPr="00525A59" w:rsidRDefault="00B9265A" w:rsidP="00013FA4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n</w:t>
      </w:r>
      <w:r w:rsidR="00085686">
        <w:rPr>
          <w:rFonts w:ascii="Arial" w:hAnsi="Arial" w:cs="Arial"/>
          <w:b/>
          <w:color w:val="FF0000"/>
          <w:sz w:val="20"/>
          <w:szCs w:val="20"/>
        </w:rPr>
        <w:t>ew</w:t>
      </w:r>
      <w:proofErr w:type="gramEnd"/>
      <w:r w:rsidR="00085686">
        <w:rPr>
          <w:rFonts w:ascii="Arial" w:hAnsi="Arial" w:cs="Arial"/>
          <w:b/>
          <w:color w:val="FF0000"/>
          <w:sz w:val="20"/>
          <w:szCs w:val="20"/>
        </w:rPr>
        <w:t xml:space="preserve"> patients </w:t>
      </w:r>
      <w:r w:rsidR="00DB039F" w:rsidRPr="00525A59">
        <w:rPr>
          <w:rFonts w:ascii="Arial" w:hAnsi="Arial" w:cs="Arial"/>
          <w:b/>
          <w:color w:val="FF0000"/>
          <w:sz w:val="20"/>
          <w:szCs w:val="20"/>
        </w:rPr>
        <w:t>over 18 years</w:t>
      </w:r>
      <w:r w:rsidR="00085686">
        <w:rPr>
          <w:rFonts w:ascii="Arial" w:hAnsi="Arial" w:cs="Arial"/>
          <w:b/>
          <w:color w:val="FF0000"/>
          <w:sz w:val="20"/>
          <w:szCs w:val="20"/>
        </w:rPr>
        <w:t xml:space="preserve"> and</w:t>
      </w:r>
      <w:r w:rsidR="00525A59" w:rsidRPr="00525A59">
        <w:rPr>
          <w:rFonts w:ascii="Arial" w:hAnsi="Arial" w:cs="Arial"/>
          <w:b/>
          <w:color w:val="FF0000"/>
          <w:sz w:val="20"/>
          <w:szCs w:val="20"/>
        </w:rPr>
        <w:t xml:space="preserve"> over 3</w:t>
      </w:r>
      <w:r w:rsidR="00DB039F" w:rsidRPr="00525A59">
        <w:rPr>
          <w:rFonts w:ascii="Arial" w:hAnsi="Arial" w:cs="Arial"/>
          <w:b/>
          <w:color w:val="FF0000"/>
          <w:sz w:val="20"/>
          <w:szCs w:val="20"/>
        </w:rPr>
        <w:t>0 years who have not been fitted previously</w:t>
      </w:r>
      <w:r w:rsidR="00917AE4" w:rsidRPr="00525A5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W w:w="11073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873"/>
        <w:gridCol w:w="2422"/>
        <w:gridCol w:w="848"/>
        <w:gridCol w:w="2842"/>
      </w:tblGrid>
      <w:tr w:rsidR="00AE1728" w:rsidRPr="008855BD" w:rsidTr="00852FB0">
        <w:tc>
          <w:tcPr>
            <w:tcW w:w="4961" w:type="dxa"/>
            <w:gridSpan w:val="2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112" w:type="dxa"/>
            <w:gridSpan w:val="3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AE1728" w:rsidRPr="008855BD" w:rsidTr="00345EA7">
        <w:tc>
          <w:tcPr>
            <w:tcW w:w="2088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2873" w:type="dxa"/>
          </w:tcPr>
          <w:p w:rsidR="00AE1728" w:rsidRPr="008855BD" w:rsidRDefault="00AE1728" w:rsidP="00F15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90" w:type="dxa"/>
            <w:gridSpan w:val="2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728" w:rsidRPr="008855BD" w:rsidTr="00345EA7">
        <w:tc>
          <w:tcPr>
            <w:tcW w:w="2088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2873" w:type="dxa"/>
          </w:tcPr>
          <w:p w:rsidR="00AE1728" w:rsidRPr="008855BD" w:rsidRDefault="00AE1728" w:rsidP="00311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tc>
          <w:tcPr>
            <w:tcW w:w="3690" w:type="dxa"/>
            <w:gridSpan w:val="2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728" w:rsidRPr="008855BD" w:rsidTr="00B36CAB">
        <w:tc>
          <w:tcPr>
            <w:tcW w:w="2088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873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AE1728" w:rsidRPr="008855BD" w:rsidRDefault="00AE1728" w:rsidP="00345E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AE1728" w:rsidRPr="008855BD" w:rsidRDefault="00AE1728" w:rsidP="004F09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728" w:rsidRPr="008855BD" w:rsidTr="00BC2573">
        <w:trPr>
          <w:trHeight w:val="1216"/>
        </w:trPr>
        <w:tc>
          <w:tcPr>
            <w:tcW w:w="2088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873" w:type="dxa"/>
          </w:tcPr>
          <w:p w:rsidR="00AE1728" w:rsidRPr="008855BD" w:rsidRDefault="00AE1728" w:rsidP="00F15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Merge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728" w:rsidRPr="008855BD" w:rsidTr="00345EA7">
        <w:tc>
          <w:tcPr>
            <w:tcW w:w="2088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873" w:type="dxa"/>
          </w:tcPr>
          <w:p w:rsidR="00AE1728" w:rsidRPr="008855BD" w:rsidRDefault="00AE1728" w:rsidP="00311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AE1728" w:rsidRPr="008855BD" w:rsidRDefault="00AE1728" w:rsidP="007A48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 xml:space="preserve">Referring </w:t>
            </w:r>
            <w:r w:rsidR="007A4858">
              <w:rPr>
                <w:rFonts w:ascii="Arial" w:hAnsi="Arial" w:cs="Arial"/>
                <w:sz w:val="20"/>
                <w:szCs w:val="20"/>
              </w:rPr>
              <w:t>CCG</w:t>
            </w:r>
            <w:r w:rsidRPr="008855BD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bookmarkStart w:id="1" w:name="Text14"/>
        <w:tc>
          <w:tcPr>
            <w:tcW w:w="3690" w:type="dxa"/>
            <w:gridSpan w:val="2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E1728" w:rsidRPr="008855BD" w:rsidTr="00345EA7">
        <w:tc>
          <w:tcPr>
            <w:tcW w:w="2088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tc>
          <w:tcPr>
            <w:tcW w:w="2873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tc>
          <w:tcPr>
            <w:tcW w:w="3690" w:type="dxa"/>
            <w:gridSpan w:val="2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728" w:rsidRPr="008855BD" w:rsidTr="00345EA7">
        <w:tc>
          <w:tcPr>
            <w:tcW w:w="2088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tc>
          <w:tcPr>
            <w:tcW w:w="2873" w:type="dxa"/>
          </w:tcPr>
          <w:p w:rsidR="00AE1728" w:rsidRPr="008855BD" w:rsidRDefault="003117A4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2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16"/>
                <w:szCs w:val="16"/>
              </w:rPr>
              <w:t>(</w:t>
            </w:r>
            <w:r w:rsidRPr="008855BD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tc>
          <w:tcPr>
            <w:tcW w:w="3690" w:type="dxa"/>
            <w:gridSpan w:val="2"/>
          </w:tcPr>
          <w:p w:rsidR="00AE1728" w:rsidRPr="008855BD" w:rsidRDefault="00AE1728" w:rsidP="00311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728" w:rsidRPr="008855BD" w:rsidTr="00345EA7">
        <w:tc>
          <w:tcPr>
            <w:tcW w:w="2088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Telephone (</w:t>
            </w:r>
            <w:smartTag w:uri="urn:schemas-microsoft-com:office:smarttags" w:element="place">
              <w:smartTag w:uri="urn:schemas-microsoft-com:office:smarttags" w:element="City">
                <w:r w:rsidRPr="008855BD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  <w:r w:rsidRPr="008855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73" w:type="dxa"/>
          </w:tcPr>
          <w:p w:rsidR="00AE1728" w:rsidRPr="008855BD" w:rsidRDefault="003117A4" w:rsidP="00F15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Text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2422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Fax No.</w:t>
            </w:r>
          </w:p>
        </w:tc>
        <w:tc>
          <w:tcPr>
            <w:tcW w:w="3690" w:type="dxa"/>
            <w:gridSpan w:val="2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728" w:rsidRPr="008855BD" w:rsidTr="00345EA7">
        <w:tc>
          <w:tcPr>
            <w:tcW w:w="2088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2873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tc>
          <w:tcPr>
            <w:tcW w:w="3690" w:type="dxa"/>
            <w:gridSpan w:val="2"/>
          </w:tcPr>
          <w:p w:rsidR="00AE1728" w:rsidRPr="008855BD" w:rsidRDefault="00AE1728" w:rsidP="00311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728" w:rsidRPr="008855BD" w:rsidTr="00345EA7">
        <w:tc>
          <w:tcPr>
            <w:tcW w:w="2088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873" w:type="dxa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2" w:type="dxa"/>
            <w:gridSpan w:val="3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Eligible for and does require NHS funded transport?</w:t>
            </w:r>
          </w:p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b/>
                <w:sz w:val="20"/>
                <w:szCs w:val="20"/>
              </w:rPr>
              <w:t>(car transport only)</w:t>
            </w:r>
            <w:r w:rsidRPr="008855BD">
              <w:rPr>
                <w:rFonts w:ascii="Arial" w:hAnsi="Arial" w:cs="Arial"/>
                <w:sz w:val="20"/>
                <w:szCs w:val="20"/>
              </w:rPr>
              <w:t xml:space="preserve">                         Yes </w:t>
            </w:r>
            <w:bookmarkStart w:id="3" w:name="Check9"/>
            <w:r w:rsidRPr="00885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855BD">
              <w:rPr>
                <w:rFonts w:ascii="Arial" w:hAnsi="Arial" w:cs="Arial"/>
                <w:sz w:val="20"/>
                <w:szCs w:val="20"/>
              </w:rPr>
            </w:r>
            <w:r w:rsidRPr="00885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E1728" w:rsidRPr="008855BD" w:rsidTr="00852FB0">
        <w:tc>
          <w:tcPr>
            <w:tcW w:w="4961" w:type="dxa"/>
            <w:gridSpan w:val="2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bookmarkStart w:id="4" w:name="Text28"/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112" w:type="dxa"/>
            <w:gridSpan w:val="3"/>
            <w:vAlign w:val="center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 xml:space="preserve">Wheelchair user?                              Yes </w:t>
            </w:r>
            <w:bookmarkStart w:id="5" w:name="Check10"/>
            <w:r w:rsidRPr="00885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855BD">
              <w:rPr>
                <w:rFonts w:ascii="Arial" w:hAnsi="Arial" w:cs="Arial"/>
                <w:sz w:val="20"/>
                <w:szCs w:val="20"/>
              </w:rPr>
            </w:r>
            <w:r w:rsidRPr="00885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E1728" w:rsidRPr="008855BD" w:rsidTr="00852FB0">
        <w:tc>
          <w:tcPr>
            <w:tcW w:w="4961" w:type="dxa"/>
            <w:gridSpan w:val="2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" w:name="Text2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112" w:type="dxa"/>
            <w:gridSpan w:val="3"/>
            <w:vMerge w:val="restart"/>
            <w:vAlign w:val="center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The patient must be ambulant, or if a wheelchair user they must be able to transfer independently onto the examination couch.</w:t>
            </w:r>
          </w:p>
        </w:tc>
      </w:tr>
      <w:tr w:rsidR="00AE1728" w:rsidRPr="008855BD" w:rsidTr="00852FB0">
        <w:tc>
          <w:tcPr>
            <w:tcW w:w="4961" w:type="dxa"/>
            <w:gridSpan w:val="2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Ethnicity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F09D4" w:rsidRPr="00EC7E62">
              <w:rPr>
                <w:rFonts w:ascii="Arial" w:hAnsi="Arial" w:cs="Arial"/>
                <w:sz w:val="20"/>
                <w:szCs w:val="20"/>
              </w:rPr>
              <w:t>~[Ethnicity]</w:t>
            </w:r>
          </w:p>
        </w:tc>
        <w:tc>
          <w:tcPr>
            <w:tcW w:w="6112" w:type="dxa"/>
            <w:gridSpan w:val="3"/>
            <w:vMerge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728" w:rsidRPr="008855BD" w:rsidTr="00A85BFA">
        <w:trPr>
          <w:trHeight w:val="4964"/>
        </w:trPr>
        <w:tc>
          <w:tcPr>
            <w:tcW w:w="11073" w:type="dxa"/>
            <w:gridSpan w:val="5"/>
            <w:tcBorders>
              <w:bottom w:val="nil"/>
            </w:tcBorders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55BD">
              <w:rPr>
                <w:rFonts w:ascii="Arial" w:hAnsi="Arial" w:cs="Arial"/>
                <w:b/>
                <w:sz w:val="20"/>
                <w:szCs w:val="20"/>
              </w:rPr>
              <w:t>PRESENTING COMPLAINT &amp; PROVISIONAL DIAGNOSIS</w:t>
            </w:r>
          </w:p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Please provide as much relevant clinical information as possible to assist with the interpretation of the referral and results.</w:t>
            </w:r>
          </w:p>
          <w:p w:rsidR="00845086" w:rsidRDefault="00845086" w:rsidP="00845086">
            <w:pPr>
              <w:pStyle w:val="Normal0"/>
              <w:rPr>
                <w:rFonts w:cs="Times New Roman"/>
                <w:b/>
                <w:sz w:val="20"/>
              </w:rPr>
            </w:pPr>
          </w:p>
          <w:p w:rsidR="00845086" w:rsidRDefault="00845086" w:rsidP="00845086">
            <w:pPr>
              <w:pStyle w:val="Normal0"/>
              <w:rPr>
                <w:rFonts w:cs="Times New Roman"/>
                <w:b/>
                <w:sz w:val="20"/>
              </w:rPr>
            </w:pPr>
          </w:p>
          <w:tbl>
            <w:tblPr>
              <w:tblW w:w="0" w:type="auto"/>
              <w:tblInd w:w="61" w:type="dxa"/>
              <w:tblLayout w:type="fixed"/>
              <w:tblCellMar>
                <w:left w:w="61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88"/>
              <w:gridCol w:w="1694"/>
              <w:gridCol w:w="298"/>
              <w:gridCol w:w="7578"/>
              <w:gridCol w:w="256"/>
              <w:gridCol w:w="288"/>
            </w:tblGrid>
            <w:tr w:rsidR="00845086" w:rsidTr="00F153B9">
              <w:trPr>
                <w:cantSplit/>
              </w:trPr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845086" w:rsidTr="00F153B9"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845086" w:rsidTr="00845086">
              <w:trPr>
                <w:gridAfter w:val="5"/>
                <w:wAfter w:w="10114" w:type="dxa"/>
              </w:trPr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845086" w:rsidTr="00845086">
              <w:trPr>
                <w:gridAfter w:val="5"/>
                <w:wAfter w:w="10114" w:type="dxa"/>
                <w:trHeight w:hRule="exact" w:val="80"/>
              </w:trPr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845086" w:rsidTr="00845086">
              <w:trPr>
                <w:gridAfter w:val="5"/>
                <w:wAfter w:w="10114" w:type="dxa"/>
              </w:trPr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845086" w:rsidTr="00845086">
              <w:trPr>
                <w:trHeight w:hRule="exact" w:val="80"/>
              </w:trPr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845086" w:rsidTr="00F153B9"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845086" w:rsidTr="00845086">
              <w:trPr>
                <w:trHeight w:hRule="exact" w:val="80"/>
              </w:trPr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845086" w:rsidTr="00F153B9"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845086" w:rsidTr="00F153B9"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845086" w:rsidTr="00845086">
              <w:trPr>
                <w:trHeight w:hRule="exact" w:val="80"/>
              </w:trPr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</w:tr>
            <w:tr w:rsidR="00845086" w:rsidTr="00F153B9">
              <w:tc>
                <w:tcPr>
                  <w:tcW w:w="2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086" w:rsidRDefault="008450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 " w:hAnsi=" "/>
                      <w:sz w:val="20"/>
                      <w:szCs w:val="24"/>
                      <w:lang w:eastAsia="en-GB"/>
                    </w:rPr>
                  </w:pPr>
                </w:p>
              </w:tc>
            </w:tr>
          </w:tbl>
          <w:p w:rsidR="00B969F1" w:rsidRPr="00A85BFA" w:rsidRDefault="00B969F1" w:rsidP="00B96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728" w:rsidRPr="008855BD" w:rsidTr="00852FB0">
        <w:trPr>
          <w:trHeight w:val="491"/>
        </w:trPr>
        <w:tc>
          <w:tcPr>
            <w:tcW w:w="11073" w:type="dxa"/>
            <w:gridSpan w:val="5"/>
            <w:tcBorders>
              <w:top w:val="nil"/>
            </w:tcBorders>
            <w:vAlign w:val="center"/>
          </w:tcPr>
          <w:p w:rsidR="00AE1728" w:rsidRPr="000024B0" w:rsidRDefault="00AE1728" w:rsidP="00002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 xml:space="preserve">Date of referral  </w:t>
            </w:r>
          </w:p>
        </w:tc>
      </w:tr>
      <w:tr w:rsidR="00AE1728" w:rsidRPr="008855BD" w:rsidTr="00852FB0">
        <w:trPr>
          <w:trHeight w:val="443"/>
        </w:trPr>
        <w:tc>
          <w:tcPr>
            <w:tcW w:w="11073" w:type="dxa"/>
            <w:gridSpan w:val="5"/>
            <w:vAlign w:val="center"/>
          </w:tcPr>
          <w:p w:rsidR="00AE1728" w:rsidRPr="000024B0" w:rsidRDefault="00AE1728" w:rsidP="000024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55BD">
              <w:rPr>
                <w:rFonts w:ascii="Arial" w:hAnsi="Arial" w:cs="Arial"/>
                <w:b/>
                <w:sz w:val="20"/>
                <w:szCs w:val="20"/>
              </w:rPr>
              <w:t xml:space="preserve">Please can you ensure that the </w:t>
            </w:r>
            <w:proofErr w:type="gramStart"/>
            <w:r w:rsidRPr="008855BD">
              <w:rPr>
                <w:rFonts w:ascii="Arial" w:hAnsi="Arial" w:cs="Arial"/>
                <w:b/>
                <w:sz w:val="20"/>
                <w:szCs w:val="20"/>
              </w:rPr>
              <w:t>patients</w:t>
            </w:r>
            <w:proofErr w:type="gramEnd"/>
            <w:r w:rsidRPr="008855BD">
              <w:rPr>
                <w:rFonts w:ascii="Arial" w:hAnsi="Arial" w:cs="Arial"/>
                <w:b/>
                <w:sz w:val="20"/>
                <w:szCs w:val="20"/>
              </w:rPr>
              <w:t xml:space="preserve"> ears are clear of wax if possible before their appointment.</w:t>
            </w:r>
          </w:p>
        </w:tc>
      </w:tr>
      <w:tr w:rsidR="00AE1728" w:rsidRPr="008855BD" w:rsidTr="00852FB0">
        <w:tc>
          <w:tcPr>
            <w:tcW w:w="8231" w:type="dxa"/>
            <w:gridSpan w:val="4"/>
          </w:tcPr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Has the patient previously been fitted with a hearing aid?</w:t>
            </w:r>
          </w:p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Date of last hearing assessment</w:t>
            </w:r>
          </w:p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1728" w:rsidRPr="008855BD" w:rsidRDefault="00AE1728" w:rsidP="008855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If previous hearing assessment in last four months, please attach results.</w:t>
            </w:r>
            <w:r w:rsidR="00DB039F" w:rsidRPr="008855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</w:tcPr>
          <w:p w:rsidR="00AE1728" w:rsidRPr="008855BD" w:rsidRDefault="00AE1728" w:rsidP="00852F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1728" w:rsidRPr="008855BD" w:rsidRDefault="00AE1728" w:rsidP="00852F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55BD">
              <w:rPr>
                <w:rFonts w:ascii="Arial" w:hAnsi="Arial" w:cs="Arial"/>
                <w:sz w:val="20"/>
                <w:szCs w:val="20"/>
              </w:rPr>
              <w:t>Yes</w:t>
            </w:r>
            <w:r w:rsidRPr="008855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5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5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855BD">
              <w:rPr>
                <w:rFonts w:ascii="Arial" w:hAnsi="Arial" w:cs="Arial"/>
                <w:sz w:val="20"/>
                <w:szCs w:val="20"/>
              </w:rPr>
            </w:r>
            <w:r w:rsidRPr="00885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55B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153B9">
              <w:rPr>
                <w:rFonts w:ascii="Arial" w:hAnsi="Arial" w:cs="Arial"/>
                <w:sz w:val="20"/>
                <w:szCs w:val="20"/>
              </w:rPr>
              <w:t>No</w:t>
            </w:r>
            <w:r w:rsidR="00F153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3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53B9">
              <w:rPr>
                <w:rFonts w:ascii="Arial" w:hAnsi="Arial" w:cs="Arial"/>
                <w:sz w:val="20"/>
                <w:szCs w:val="20"/>
              </w:rPr>
            </w:r>
            <w:r w:rsidR="00F153B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728" w:rsidRPr="008855BD" w:rsidRDefault="00AE1728" w:rsidP="00852F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7" w:name="Text23"/>
          <w:p w:rsidR="00AE1728" w:rsidRPr="008855BD" w:rsidRDefault="00AE1728" w:rsidP="00852F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8" w:name="Text24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bookmarkStart w:id="9" w:name="Text25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144107" w:rsidRPr="008855BD" w:rsidTr="00852FB0">
        <w:tc>
          <w:tcPr>
            <w:tcW w:w="8231" w:type="dxa"/>
            <w:gridSpan w:val="4"/>
            <w:tcBorders>
              <w:right w:val="nil"/>
            </w:tcBorders>
            <w:shd w:val="clear" w:color="auto" w:fill="365F91"/>
          </w:tcPr>
          <w:p w:rsidR="00144107" w:rsidRDefault="0014410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144107" w:rsidRDefault="0014410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Please post, fax or e-</w:t>
            </w:r>
            <w:r w:rsidR="007B4BA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mail this form to the InHealth Patient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Referral Centre</w:t>
            </w:r>
          </w:p>
          <w:p w:rsidR="00144107" w:rsidRDefault="007B4BA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House,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Sandbrook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Way</w:t>
                </w:r>
              </w:smartTag>
            </w:smartTag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Rochdale,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color w:val="FFFFFF"/>
                  <w:sz w:val="20"/>
                  <w:szCs w:val="20"/>
                </w:rPr>
                <w:t>Lancashire</w:t>
              </w:r>
            </w:smartTag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OL11 1RY</w:t>
            </w:r>
          </w:p>
          <w:p w:rsidR="00144107" w:rsidRDefault="0014410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Tel: </w:t>
            </w:r>
            <w:r w:rsidR="00934A27">
              <w:rPr>
                <w:rFonts w:ascii="Arial" w:hAnsi="Arial" w:cs="Arial"/>
                <w:b/>
                <w:color w:val="FFFFFF"/>
                <w:sz w:val="20"/>
                <w:szCs w:val="20"/>
              </w:rPr>
              <w:t>0333 202 0297</w:t>
            </w:r>
            <w:r w:rsidR="00510B5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934A27">
              <w:rPr>
                <w:rFonts w:ascii="Arial" w:hAnsi="Arial" w:cs="Arial"/>
                <w:b/>
                <w:color w:val="FFFFFF"/>
                <w:sz w:val="20"/>
                <w:szCs w:val="20"/>
              </w:rPr>
              <w:t>Fax:</w:t>
            </w:r>
            <w:r w:rsidR="00510B5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934A27">
              <w:rPr>
                <w:rFonts w:ascii="Arial" w:hAnsi="Arial" w:cs="Arial"/>
                <w:b/>
                <w:color w:val="FFFFFF"/>
                <w:sz w:val="20"/>
                <w:szCs w:val="20"/>
              </w:rPr>
              <w:t>0333 200 1163</w:t>
            </w:r>
            <w:r w:rsidR="00510B5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E-mail: london.prc@nhs.net</w:t>
            </w:r>
          </w:p>
          <w:p w:rsidR="00144107" w:rsidRDefault="0014410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842" w:type="dxa"/>
            <w:tcBorders>
              <w:left w:val="nil"/>
            </w:tcBorders>
            <w:shd w:val="clear" w:color="auto" w:fill="365F91"/>
          </w:tcPr>
          <w:p w:rsidR="00144107" w:rsidRDefault="0014410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144107" w:rsidRDefault="0014410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www.inhealth</w:t>
            </w:r>
            <w:r w:rsidR="0072100D">
              <w:rPr>
                <w:rFonts w:ascii="Arial" w:hAnsi="Arial" w:cs="Arial"/>
                <w:b/>
                <w:color w:val="FFFFFF"/>
                <w:sz w:val="20"/>
                <w:szCs w:val="20"/>
              </w:rPr>
              <w:t>group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.com</w:t>
            </w:r>
          </w:p>
          <w:p w:rsidR="00144107" w:rsidRDefault="0014410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144107" w:rsidRDefault="0014410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Version:</w:t>
            </w:r>
            <w:r w:rsidR="00934A2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B9265A">
              <w:rPr>
                <w:rFonts w:ascii="Arial" w:hAnsi="Arial" w:cs="Arial"/>
                <w:b/>
                <w:color w:val="FFFFFF"/>
                <w:sz w:val="20"/>
                <w:szCs w:val="20"/>
              </w:rPr>
              <w:t>August 2017</w:t>
            </w:r>
          </w:p>
          <w:p w:rsidR="00144107" w:rsidRDefault="0014410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:rsidR="00AE1728" w:rsidRDefault="00AE1728"/>
    <w:sectPr w:rsidR="00AE1728" w:rsidSect="00852FB0">
      <w:pgSz w:w="11906" w:h="16838" w:code="9"/>
      <w:pgMar w:top="425" w:right="1440" w:bottom="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2A" w:rsidRDefault="00361A2A" w:rsidP="002C7CE1">
      <w:pPr>
        <w:spacing w:after="0" w:line="240" w:lineRule="auto"/>
      </w:pPr>
      <w:r>
        <w:separator/>
      </w:r>
    </w:p>
  </w:endnote>
  <w:endnote w:type="continuationSeparator" w:id="0">
    <w:p w:rsidR="00361A2A" w:rsidRDefault="00361A2A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2A" w:rsidRDefault="00361A2A" w:rsidP="002C7CE1">
      <w:pPr>
        <w:spacing w:after="0" w:line="240" w:lineRule="auto"/>
      </w:pPr>
      <w:r>
        <w:separator/>
      </w:r>
    </w:p>
  </w:footnote>
  <w:footnote w:type="continuationSeparator" w:id="0">
    <w:p w:rsidR="00361A2A" w:rsidRDefault="00361A2A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66"/>
    <w:rsid w:val="000024B0"/>
    <w:rsid w:val="00013FA4"/>
    <w:rsid w:val="00014BD8"/>
    <w:rsid w:val="00016790"/>
    <w:rsid w:val="000347D0"/>
    <w:rsid w:val="00034B73"/>
    <w:rsid w:val="000352B4"/>
    <w:rsid w:val="00037C48"/>
    <w:rsid w:val="00055062"/>
    <w:rsid w:val="000744D9"/>
    <w:rsid w:val="00075509"/>
    <w:rsid w:val="00081066"/>
    <w:rsid w:val="00085686"/>
    <w:rsid w:val="00085D94"/>
    <w:rsid w:val="000870D0"/>
    <w:rsid w:val="000917F3"/>
    <w:rsid w:val="000C65C7"/>
    <w:rsid w:val="00120653"/>
    <w:rsid w:val="00144107"/>
    <w:rsid w:val="001441FD"/>
    <w:rsid w:val="001636F7"/>
    <w:rsid w:val="0018500A"/>
    <w:rsid w:val="001A2625"/>
    <w:rsid w:val="001A66F2"/>
    <w:rsid w:val="001B62BA"/>
    <w:rsid w:val="001C7CE0"/>
    <w:rsid w:val="001D0601"/>
    <w:rsid w:val="001D5C19"/>
    <w:rsid w:val="001D6609"/>
    <w:rsid w:val="00254D2C"/>
    <w:rsid w:val="002B1E74"/>
    <w:rsid w:val="002C7CE1"/>
    <w:rsid w:val="002E4F07"/>
    <w:rsid w:val="002E4F22"/>
    <w:rsid w:val="0030794C"/>
    <w:rsid w:val="003117A4"/>
    <w:rsid w:val="00317482"/>
    <w:rsid w:val="00324DE4"/>
    <w:rsid w:val="003363A2"/>
    <w:rsid w:val="00345EA7"/>
    <w:rsid w:val="00361A2A"/>
    <w:rsid w:val="00384192"/>
    <w:rsid w:val="003B48B4"/>
    <w:rsid w:val="003E0708"/>
    <w:rsid w:val="003F6AE1"/>
    <w:rsid w:val="00402618"/>
    <w:rsid w:val="00411274"/>
    <w:rsid w:val="0041249E"/>
    <w:rsid w:val="00412EFB"/>
    <w:rsid w:val="0042134D"/>
    <w:rsid w:val="004371A5"/>
    <w:rsid w:val="004423DC"/>
    <w:rsid w:val="00474822"/>
    <w:rsid w:val="00493603"/>
    <w:rsid w:val="004F09D4"/>
    <w:rsid w:val="00504EAC"/>
    <w:rsid w:val="00510B56"/>
    <w:rsid w:val="005226AA"/>
    <w:rsid w:val="00523859"/>
    <w:rsid w:val="00525A59"/>
    <w:rsid w:val="0052632D"/>
    <w:rsid w:val="00533D90"/>
    <w:rsid w:val="00573DF8"/>
    <w:rsid w:val="00583D9F"/>
    <w:rsid w:val="00583E7E"/>
    <w:rsid w:val="00592A2B"/>
    <w:rsid w:val="005B2EB4"/>
    <w:rsid w:val="005F33DE"/>
    <w:rsid w:val="006313AE"/>
    <w:rsid w:val="00692343"/>
    <w:rsid w:val="006E07C2"/>
    <w:rsid w:val="006E1363"/>
    <w:rsid w:val="006E19BB"/>
    <w:rsid w:val="00716B54"/>
    <w:rsid w:val="0072100D"/>
    <w:rsid w:val="00724B6D"/>
    <w:rsid w:val="00727287"/>
    <w:rsid w:val="0073735E"/>
    <w:rsid w:val="00741AE4"/>
    <w:rsid w:val="0074706B"/>
    <w:rsid w:val="00793074"/>
    <w:rsid w:val="0079317D"/>
    <w:rsid w:val="007A12E2"/>
    <w:rsid w:val="007A4858"/>
    <w:rsid w:val="007B4BAF"/>
    <w:rsid w:val="007F63B4"/>
    <w:rsid w:val="00800C32"/>
    <w:rsid w:val="008141B4"/>
    <w:rsid w:val="0082193E"/>
    <w:rsid w:val="00842901"/>
    <w:rsid w:val="00845086"/>
    <w:rsid w:val="00850B4B"/>
    <w:rsid w:val="00852FB0"/>
    <w:rsid w:val="00866215"/>
    <w:rsid w:val="008855BD"/>
    <w:rsid w:val="00886236"/>
    <w:rsid w:val="008B2FC6"/>
    <w:rsid w:val="008C0D97"/>
    <w:rsid w:val="008C5AF6"/>
    <w:rsid w:val="00917AE4"/>
    <w:rsid w:val="00934A27"/>
    <w:rsid w:val="00975628"/>
    <w:rsid w:val="00993295"/>
    <w:rsid w:val="009D02DE"/>
    <w:rsid w:val="009D124D"/>
    <w:rsid w:val="009F2A1F"/>
    <w:rsid w:val="009F3C84"/>
    <w:rsid w:val="00A03873"/>
    <w:rsid w:val="00A4048D"/>
    <w:rsid w:val="00A546A0"/>
    <w:rsid w:val="00A66D03"/>
    <w:rsid w:val="00A717B9"/>
    <w:rsid w:val="00A75151"/>
    <w:rsid w:val="00A85BFA"/>
    <w:rsid w:val="00AE1728"/>
    <w:rsid w:val="00AE4642"/>
    <w:rsid w:val="00B231D8"/>
    <w:rsid w:val="00B255C5"/>
    <w:rsid w:val="00B36CAB"/>
    <w:rsid w:val="00B61ADA"/>
    <w:rsid w:val="00B6396C"/>
    <w:rsid w:val="00B9265A"/>
    <w:rsid w:val="00B969F1"/>
    <w:rsid w:val="00BA3388"/>
    <w:rsid w:val="00BA7559"/>
    <w:rsid w:val="00BC2573"/>
    <w:rsid w:val="00BF0902"/>
    <w:rsid w:val="00C04A23"/>
    <w:rsid w:val="00C106AF"/>
    <w:rsid w:val="00C232F2"/>
    <w:rsid w:val="00C44106"/>
    <w:rsid w:val="00C44136"/>
    <w:rsid w:val="00C458F2"/>
    <w:rsid w:val="00C669DA"/>
    <w:rsid w:val="00D10E1C"/>
    <w:rsid w:val="00D14B27"/>
    <w:rsid w:val="00D15BB7"/>
    <w:rsid w:val="00D21EF2"/>
    <w:rsid w:val="00D62D3D"/>
    <w:rsid w:val="00D7409D"/>
    <w:rsid w:val="00D76D81"/>
    <w:rsid w:val="00D83556"/>
    <w:rsid w:val="00D836BA"/>
    <w:rsid w:val="00D902E4"/>
    <w:rsid w:val="00DA3FD2"/>
    <w:rsid w:val="00DB039F"/>
    <w:rsid w:val="00DC03F4"/>
    <w:rsid w:val="00DC4E56"/>
    <w:rsid w:val="00DE5BC1"/>
    <w:rsid w:val="00E00E60"/>
    <w:rsid w:val="00E1302C"/>
    <w:rsid w:val="00E20CAC"/>
    <w:rsid w:val="00E332AF"/>
    <w:rsid w:val="00E362F1"/>
    <w:rsid w:val="00E400BC"/>
    <w:rsid w:val="00E66100"/>
    <w:rsid w:val="00E74BB1"/>
    <w:rsid w:val="00E812F5"/>
    <w:rsid w:val="00EB1D55"/>
    <w:rsid w:val="00EC7E62"/>
    <w:rsid w:val="00EF07DE"/>
    <w:rsid w:val="00F07890"/>
    <w:rsid w:val="00F153B9"/>
    <w:rsid w:val="00F3304E"/>
    <w:rsid w:val="00F44374"/>
    <w:rsid w:val="00F44CCD"/>
    <w:rsid w:val="00F5158C"/>
    <w:rsid w:val="00F60ACB"/>
    <w:rsid w:val="00F807AD"/>
    <w:rsid w:val="00F86D85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8"/>
    <w:rPr>
      <w:rFonts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10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1A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26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7C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E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2FC6"/>
    <w:pPr>
      <w:ind w:left="720"/>
      <w:contextualSpacing/>
    </w:pPr>
  </w:style>
  <w:style w:type="paragraph" w:customStyle="1" w:styleId="Normal0">
    <w:name w:val="[Normal]"/>
    <w:rsid w:val="00845086"/>
    <w:pPr>
      <w:widowControl w:val="0"/>
      <w:autoSpaceDE w:val="0"/>
      <w:autoSpaceDN w:val="0"/>
      <w:adjustRightInd w:val="0"/>
      <w:spacing w:after="0" w:line="240" w:lineRule="auto"/>
    </w:pPr>
    <w:rPr>
      <w:rFonts w:ascii=" " w:hAnsi=" " w:cs=" 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8"/>
    <w:rPr>
      <w:rFonts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10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1A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26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7C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E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2FC6"/>
    <w:pPr>
      <w:ind w:left="720"/>
      <w:contextualSpacing/>
    </w:pPr>
  </w:style>
  <w:style w:type="paragraph" w:customStyle="1" w:styleId="Normal0">
    <w:name w:val="[Normal]"/>
    <w:rsid w:val="00845086"/>
    <w:pPr>
      <w:widowControl w:val="0"/>
      <w:autoSpaceDE w:val="0"/>
      <w:autoSpaceDN w:val="0"/>
      <w:adjustRightInd w:val="0"/>
      <w:spacing w:after="0" w:line="240" w:lineRule="auto"/>
    </w:pPr>
    <w:rPr>
      <w:rFonts w:ascii=" " w:hAnsi=" " w:cs=" 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oogle.co.uk/url?sa=i&amp;rct=j&amp;q=&amp;esrc=s&amp;source=images&amp;cd=&amp;cad=rja&amp;uact=8&amp;ved=0ahUKEwipm_Sq__vVAhXFJlAKHRomBuQQjRwIBw&amp;url=http%3A%2F%2Fwww.cityandhackneyccg.nhs.uk%2FDefault.aspx.LocID-01603300v008.Lang-EN.emID-1353.cal-yes.EventID-31266.htm&amp;psig=AFQjCNFjrqQAeADT2vT-z8g19cYpgXbRlg&amp;ust=15040806752132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DDCD-C834-4324-9E5E-83379367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INHEALTH</vt:lpstr>
    </vt:vector>
  </TitlesOfParts>
  <Company>InHealth Ltd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INHEALTH</dc:title>
  <dc:creator>Christina.Fromont</dc:creator>
  <cp:lastModifiedBy>Dawn Von Bergen</cp:lastModifiedBy>
  <cp:revision>2</cp:revision>
  <cp:lastPrinted>2017-08-29T08:48:00Z</cp:lastPrinted>
  <dcterms:created xsi:type="dcterms:W3CDTF">2017-08-29T08:48:00Z</dcterms:created>
  <dcterms:modified xsi:type="dcterms:W3CDTF">2017-08-29T08:48:00Z</dcterms:modified>
</cp:coreProperties>
</file>